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品读百年党史，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践行初心使命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党史知识竞赛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规则及流程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本次活动面向我校全体师生，分为教工组和学生组。教工组竞赛采用线上答题的形式开展，学生组竞赛采用线下答题的形式开展。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一、教工组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全体教工可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扫描答题二维码（见附件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进行在线答题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试题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共计2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0题，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包括单选题（10道），多选题（5道），判断题（5道），满分100分。答题时间10分钟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每人仅有一次答题机会。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在线答题系统开放时间：4月8日-4月30日。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教工组将根据参赛选手所获分数和答题时长进行最终排名。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二、学生组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24"/>
        </w:rPr>
        <w:t>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各代表队基础分数均为</w:t>
      </w:r>
      <w:r>
        <w:rPr>
          <w:rFonts w:hint="eastAsia" w:ascii="仿宋_GB2312" w:hAnsi="仿宋_GB2312" w:eastAsia="仿宋_GB2312" w:cs="仿宋_GB2312"/>
          <w:sz w:val="32"/>
          <w:szCs w:val="24"/>
        </w:rPr>
        <w:t>100分，以答题得分累计各队成绩。遇积分相同无法排出晋级名次时，采取加赛的办法决出最终排名；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2.选</w:t>
      </w:r>
      <w:r>
        <w:rPr>
          <w:rFonts w:hint="eastAsia" w:ascii="Calibri" w:hAnsi="Calibri" w:eastAsia="仿宋_GB2312" w:cs="Calibri"/>
          <w:sz w:val="32"/>
          <w:szCs w:val="24"/>
          <w:lang w:eastAsia="zh-CN"/>
        </w:rPr>
        <w:t>手</w:t>
      </w:r>
      <w:r>
        <w:rPr>
          <w:rFonts w:hint="eastAsia" w:ascii="仿宋_GB2312" w:hAnsi="仿宋_GB2312" w:eastAsia="仿宋_GB2312" w:cs="仿宋_GB2312"/>
          <w:sz w:val="32"/>
          <w:szCs w:val="24"/>
        </w:rPr>
        <w:t>必须起立回答问题，不能超过限定时间，答题完毕后，由主持人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根据标准答案，</w:t>
      </w:r>
      <w:r>
        <w:rPr>
          <w:rFonts w:hint="eastAsia" w:ascii="仿宋_GB2312" w:hAnsi="仿宋_GB2312" w:eastAsia="仿宋_GB2312" w:cs="仿宋_GB2312"/>
          <w:sz w:val="32"/>
          <w:szCs w:val="24"/>
        </w:rPr>
        <w:t>宣布是否得分或扣分。如选手答题不明确时，主持人难以判定，由比赛仲裁委员会讨论裁定是否得分；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各参赛队必须严格遵守竞赛规则，如有异议，可通过领队向仲裁委员会提出，由</w:t>
      </w:r>
      <w:r>
        <w:rPr>
          <w:rFonts w:hint="eastAsia" w:ascii="仿宋_GB2312" w:hAnsi="仿宋_GB2312" w:eastAsia="仿宋_GB2312" w:cs="仿宋_GB2312"/>
          <w:sz w:val="32"/>
          <w:szCs w:val="24"/>
        </w:rPr>
        <w:t>仲裁委员会共同讨论裁定。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（二）竞赛流程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知识竞赛分为个人必答题、团队必答题、团队抢答题、团队风险题四个环节。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1.个人必答题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（1）每支参赛队伍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选择</w:t>
      </w:r>
      <w:r>
        <w:rPr>
          <w:rFonts w:hint="eastAsia" w:ascii="仿宋_GB2312" w:hAnsi="仿宋_GB2312" w:eastAsia="仿宋_GB2312" w:cs="仿宋_GB2312"/>
          <w:sz w:val="32"/>
          <w:szCs w:val="24"/>
        </w:rPr>
        <w:t>3题，每题10分，按照面对观众从左到右的顺序，每名选手答1题，不能相互讨论和补充；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（2）主持人直接口头提问，在主持人宣布“开始”后开始记时，每道题限时</w:t>
      </w:r>
      <w:r>
        <w:rPr>
          <w:rFonts w:hint="default" w:ascii="仿宋_GB2312" w:hAnsi="仿宋_GB2312" w:eastAsia="仿宋_GB2312" w:cs="仿宋_GB2312"/>
          <w:sz w:val="32"/>
          <w:szCs w:val="24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秒；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（3）选手必须在限定时间内回答完毕，超时回答按答错处理；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（4）必答题为单选题，以抽题方式进行，答对加分，答错不扣分。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2.团队必答题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每支参赛队伍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选择2</w:t>
      </w:r>
      <w:r>
        <w:rPr>
          <w:rFonts w:hint="eastAsia" w:ascii="仿宋_GB2312" w:hAnsi="仿宋_GB2312" w:eastAsia="仿宋_GB2312" w:cs="仿宋_GB2312"/>
          <w:sz w:val="32"/>
          <w:szCs w:val="24"/>
        </w:rPr>
        <w:t>题，每题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24"/>
        </w:rPr>
        <w:t>分，由各队队长代表回答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本队选手可以相互讨论，答题时间不得超过</w:t>
      </w:r>
      <w:r>
        <w:rPr>
          <w:rFonts w:hint="default" w:ascii="仿宋_GB2312" w:hAnsi="仿宋_GB2312" w:eastAsia="仿宋_GB2312" w:cs="仿宋_GB2312"/>
          <w:sz w:val="32"/>
          <w:szCs w:val="24"/>
        </w:rPr>
        <w:t>15</w:t>
      </w:r>
      <w:r>
        <w:rPr>
          <w:rFonts w:hint="eastAsia" w:ascii="仿宋_GB2312" w:hAnsi="仿宋_GB2312" w:eastAsia="仿宋_GB2312" w:cs="仿宋_GB2312"/>
          <w:sz w:val="32"/>
          <w:szCs w:val="24"/>
        </w:rPr>
        <w:t>秒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选手必须在限定时间内回答完毕，超时回答按答错处理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必答题为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多选</w:t>
      </w:r>
      <w:r>
        <w:rPr>
          <w:rFonts w:hint="eastAsia" w:ascii="仿宋_GB2312" w:hAnsi="仿宋_GB2312" w:eastAsia="仿宋_GB2312" w:cs="仿宋_GB2312"/>
          <w:sz w:val="32"/>
          <w:szCs w:val="24"/>
        </w:rPr>
        <w:t>题，以抽题方式进行，答对加分，答错不扣分。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3.团队抢答题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（1）由各代表队进行抢答，每题10分，每个人均可回答；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（2）主持人直接口头提问，在主持人宣布“开始”后开始记时，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单选</w:t>
      </w:r>
      <w:r>
        <w:rPr>
          <w:rFonts w:hint="eastAsia" w:ascii="仿宋_GB2312" w:hAnsi="仿宋_GB2312" w:eastAsia="仿宋_GB2312" w:cs="仿宋_GB2312"/>
          <w:sz w:val="32"/>
          <w:szCs w:val="24"/>
        </w:rPr>
        <w:t>限时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</w:rPr>
        <w:t>秒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多选限时10秒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（3）选手必须在限定时间内回答完毕，超时回答按答错处理；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（4）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抢答</w:t>
      </w:r>
      <w:r>
        <w:rPr>
          <w:rFonts w:hint="eastAsia" w:ascii="仿宋_GB2312" w:hAnsi="仿宋_GB2312" w:eastAsia="仿宋_GB2312" w:cs="仿宋_GB2312"/>
          <w:sz w:val="32"/>
          <w:szCs w:val="24"/>
        </w:rPr>
        <w:t>题为单选题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多选题</w:t>
      </w:r>
      <w:r>
        <w:rPr>
          <w:rFonts w:hint="eastAsia" w:ascii="仿宋_GB2312" w:hAnsi="仿宋_GB2312" w:eastAsia="仿宋_GB2312" w:cs="仿宋_GB2312"/>
          <w:sz w:val="32"/>
          <w:szCs w:val="24"/>
        </w:rPr>
        <w:t>，答对加分，答错扣</w:t>
      </w:r>
      <w:r>
        <w:rPr>
          <w:rFonts w:hint="default" w:ascii="仿宋_GB2312" w:hAnsi="仿宋_GB2312" w:eastAsia="仿宋_GB2312" w:cs="仿宋_GB2312"/>
          <w:sz w:val="32"/>
          <w:szCs w:val="24"/>
        </w:rPr>
        <w:t>10分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一支队伍抢答错误，其他队伍仍然可以继续抢答</w:t>
      </w:r>
      <w:r>
        <w:rPr>
          <w:rFonts w:hint="eastAsia" w:ascii="仿宋_GB2312" w:hAnsi="仿宋_GB2312" w:eastAsia="仿宋_GB2312" w:cs="仿宋_GB2312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4.团队风险题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由各代表队派代表选题，每队回答</w:t>
      </w:r>
      <w:r>
        <w:rPr>
          <w:rFonts w:hint="default" w:ascii="仿宋_GB2312" w:hAnsi="仿宋_GB2312" w:eastAsia="仿宋_GB2312" w:cs="仿宋_GB2312"/>
          <w:sz w:val="32"/>
          <w:szCs w:val="24"/>
        </w:rPr>
        <w:t>两</w:t>
      </w:r>
      <w:r>
        <w:rPr>
          <w:rFonts w:hint="eastAsia" w:ascii="仿宋_GB2312" w:hAnsi="仿宋_GB2312" w:eastAsia="仿宋_GB2312" w:cs="仿宋_GB2312"/>
          <w:sz w:val="32"/>
          <w:szCs w:val="24"/>
        </w:rPr>
        <w:t>次，每次选择一道</w:t>
      </w:r>
      <w:r>
        <w:rPr>
          <w:rFonts w:hint="default" w:ascii="仿宋_GB2312" w:hAnsi="仿宋_GB2312" w:eastAsia="仿宋_GB2312" w:cs="仿宋_GB2312"/>
          <w:sz w:val="32"/>
          <w:szCs w:val="24"/>
        </w:rPr>
        <w:t>题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（2）主持人直接口头提问，在主持人宣布“开始”后开始记时，低难度题限时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</w:rPr>
        <w:t>秒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</w:rPr>
        <w:t>中等难度题限时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24"/>
        </w:rPr>
        <w:t>秒；高难度题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限时15秒；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（3）选手必须在限定时间内回答完毕，超时回答按答错处理；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（4）低难度题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判断题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，每题10分。中等难度题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填空题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，每题20分。高难度题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多选题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24"/>
        </w:rPr>
        <w:t>每题30分。答对加分，答错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扣除相应分数</w:t>
      </w:r>
      <w:r>
        <w:rPr>
          <w:rFonts w:hint="eastAsia" w:ascii="仿宋_GB2312" w:hAnsi="仿宋_GB2312" w:eastAsia="仿宋_GB2312" w:cs="仿宋_GB2312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5.加时赛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（1）如果出现两队分数相同时，进行加时赛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（2）主持人直接口头提问，在主持人宣布“开始”后开始记时，每道题限时1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秒；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（3）选手必须在限定时间内回答完毕，超时回答按答错处理；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（4）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加时赛</w:t>
      </w:r>
      <w:r>
        <w:rPr>
          <w:rFonts w:hint="eastAsia" w:ascii="仿宋_GB2312" w:hAnsi="仿宋_GB2312" w:eastAsia="仿宋_GB2312" w:cs="仿宋_GB2312"/>
          <w:sz w:val="32"/>
          <w:szCs w:val="24"/>
        </w:rPr>
        <w:t>题为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24"/>
        </w:rPr>
        <w:t>选题，此轮为集体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轮流作答，</w:t>
      </w:r>
      <w:r>
        <w:rPr>
          <w:rFonts w:hint="default" w:ascii="仿宋_GB2312" w:hAnsi="仿宋_GB2312" w:eastAsia="仿宋_GB2312" w:cs="仿宋_GB2312"/>
          <w:sz w:val="32"/>
          <w:szCs w:val="24"/>
          <w:lang w:eastAsia="zh-CN"/>
        </w:rPr>
        <w:t>以抽题方式进行，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答对加分，答错不扣分。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在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24"/>
        </w:rPr>
        <w:t>过程中，遵守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赛</w:t>
      </w:r>
      <w:r>
        <w:rPr>
          <w:rFonts w:hint="eastAsia" w:ascii="仿宋_GB2312" w:hAnsi="仿宋_GB2312" w:eastAsia="仿宋_GB2312" w:cs="仿宋_GB2312"/>
          <w:sz w:val="32"/>
          <w:szCs w:val="24"/>
        </w:rPr>
        <w:t>场纪律，所有参赛人员不得抄袭，不得携带手机等电子产品，一经发现，取消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24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在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24"/>
        </w:rPr>
        <w:t>过程中，所有参赛队伍及个人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4"/>
        </w:rPr>
        <w:t xml:space="preserve">回答问题时，只有在主持人宣布“请回答”或者“开始”时，方可作答。回答完毕后，应说出“回答完毕”。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各参赛队必须着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正装</w:t>
      </w:r>
      <w:r>
        <w:rPr>
          <w:rFonts w:hint="eastAsia" w:ascii="仿宋_GB2312" w:hAnsi="仿宋_GB2312" w:eastAsia="仿宋_GB2312" w:cs="仿宋_GB2312"/>
          <w:sz w:val="32"/>
          <w:szCs w:val="24"/>
        </w:rPr>
        <w:t>参赛，严格遵守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z w:val="32"/>
          <w:szCs w:val="24"/>
        </w:rPr>
        <w:t>规则，服从主持人意见。如有异议，可通过领队向仲裁委员会提出，由仲裁委员会共同讨论裁定，不得在赛场内争执。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</w:rPr>
        <w:t>其他工作安排，另行通知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D4D82"/>
    <w:rsid w:val="0A1A04E5"/>
    <w:rsid w:val="0CE069C5"/>
    <w:rsid w:val="15830345"/>
    <w:rsid w:val="16CC531E"/>
    <w:rsid w:val="1F78783C"/>
    <w:rsid w:val="25F14104"/>
    <w:rsid w:val="2D9FAEDF"/>
    <w:rsid w:val="49FA15F5"/>
    <w:rsid w:val="4F7D4D82"/>
    <w:rsid w:val="56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2021-04-07T19:56:00Z</dcterms:created>
  <dc:creator>王丽</dc:creator>
  <cp:lastModifiedBy>VC</cp:lastModifiedBy>
  <dcterms:modified xsi:type="dcterms:W3CDTF">2021-04-08T06:32:31Z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A6FC15A746F44302806AADF25767C97F</vt:lpwstr>
  </property>
</Properties>
</file>