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01" w:rsidRPr="00820635" w:rsidRDefault="00CB2C05" w:rsidP="00894C01">
      <w:pPr>
        <w:spacing w:before="120" w:after="120"/>
        <w:ind w:right="-2"/>
        <w:jc w:val="center"/>
        <w:rPr>
          <w:rFonts w:eastAsia="仿宋_GB2312"/>
          <w:color w:val="FF0000"/>
          <w:sz w:val="12"/>
        </w:rPr>
      </w:pPr>
      <w:r>
        <w:rPr>
          <w:rFonts w:eastAsia="仿宋_GB2312"/>
          <w:color w:val="FF0000"/>
          <w:sz w:val="8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5133BD">
        <w:rPr>
          <w:rFonts w:eastAsia="仿宋_GB2312"/>
          <w:color w:val="FF0000"/>
          <w:sz w:val="84"/>
        </w:rPr>
        <w:instrText>ADDIN CNKISM.UserStyle</w:instrText>
      </w:r>
      <w:r>
        <w:rPr>
          <w:rFonts w:eastAsia="仿宋_GB2312"/>
          <w:color w:val="FF0000"/>
          <w:sz w:val="84"/>
        </w:rPr>
      </w:r>
      <w:r>
        <w:rPr>
          <w:rFonts w:eastAsia="仿宋_GB2312"/>
          <w:color w:val="FF0000"/>
          <w:sz w:val="84"/>
        </w:rPr>
        <w:fldChar w:fldCharType="end"/>
      </w:r>
      <w:r w:rsidR="00894C01">
        <w:rPr>
          <w:rFonts w:eastAsia="仿宋_GB2312" w:hint="eastAsia"/>
          <w:color w:val="FF0000"/>
          <w:sz w:val="84"/>
        </w:rPr>
        <w:t>教</w:t>
      </w:r>
      <w:r w:rsidR="00894C01">
        <w:rPr>
          <w:rFonts w:eastAsia="仿宋_GB2312"/>
          <w:color w:val="FF0000"/>
          <w:sz w:val="84"/>
        </w:rPr>
        <w:t xml:space="preserve"> </w:t>
      </w:r>
      <w:r w:rsidR="00894C01">
        <w:rPr>
          <w:rFonts w:eastAsia="仿宋_GB2312" w:hint="eastAsia"/>
          <w:color w:val="FF0000"/>
          <w:sz w:val="84"/>
        </w:rPr>
        <w:t>学</w:t>
      </w:r>
      <w:r w:rsidR="00894C01">
        <w:rPr>
          <w:rFonts w:eastAsia="仿宋_GB2312"/>
          <w:color w:val="FF0000"/>
          <w:sz w:val="84"/>
        </w:rPr>
        <w:t xml:space="preserve"> </w:t>
      </w:r>
      <w:r w:rsidR="00894C01">
        <w:rPr>
          <w:rFonts w:eastAsia="仿宋_GB2312" w:hint="eastAsia"/>
          <w:color w:val="FF0000"/>
          <w:sz w:val="84"/>
        </w:rPr>
        <w:t>督</w:t>
      </w:r>
      <w:r w:rsidR="00894C01">
        <w:rPr>
          <w:rFonts w:eastAsia="仿宋_GB2312"/>
          <w:color w:val="FF0000"/>
          <w:sz w:val="84"/>
        </w:rPr>
        <w:t xml:space="preserve"> </w:t>
      </w:r>
      <w:r w:rsidR="00894C01">
        <w:rPr>
          <w:rFonts w:eastAsia="仿宋_GB2312" w:hint="eastAsia"/>
          <w:color w:val="FF0000"/>
          <w:sz w:val="84"/>
        </w:rPr>
        <w:t>导</w:t>
      </w:r>
      <w:r w:rsidR="00894C01">
        <w:rPr>
          <w:rFonts w:eastAsia="仿宋_GB2312"/>
          <w:color w:val="FF0000"/>
          <w:sz w:val="84"/>
        </w:rPr>
        <w:t xml:space="preserve"> </w:t>
      </w:r>
      <w:r w:rsidR="00894C01">
        <w:rPr>
          <w:rFonts w:eastAsia="仿宋_GB2312" w:hint="eastAsia"/>
          <w:color w:val="FF0000"/>
          <w:sz w:val="84"/>
        </w:rPr>
        <w:t>简</w:t>
      </w:r>
      <w:r w:rsidR="00894C01">
        <w:rPr>
          <w:rFonts w:eastAsia="仿宋_GB2312"/>
          <w:color w:val="FF0000"/>
          <w:sz w:val="84"/>
        </w:rPr>
        <w:t xml:space="preserve"> </w:t>
      </w:r>
      <w:r w:rsidR="00894C01">
        <w:rPr>
          <w:rFonts w:eastAsia="仿宋_GB2312" w:hint="eastAsia"/>
          <w:color w:val="FF0000"/>
          <w:sz w:val="84"/>
        </w:rPr>
        <w:t>报</w:t>
      </w:r>
    </w:p>
    <w:p w:rsidR="00894C01" w:rsidRPr="001612B5" w:rsidRDefault="00894C01" w:rsidP="00894C01">
      <w:pPr>
        <w:spacing w:before="120" w:after="120"/>
        <w:jc w:val="center"/>
        <w:rPr>
          <w:rFonts w:ascii="楷体_GB2312" w:eastAsia="楷体_GB2312" w:hAnsi="宋体"/>
          <w:b/>
          <w:sz w:val="32"/>
        </w:rPr>
      </w:pPr>
      <w:r w:rsidRPr="001612B5">
        <w:rPr>
          <w:rFonts w:ascii="楷体_GB2312" w:eastAsia="楷体_GB2312" w:hAnsi="宋体" w:hint="eastAsia"/>
          <w:b/>
          <w:sz w:val="32"/>
        </w:rPr>
        <w:t>（第</w:t>
      </w:r>
      <w:r w:rsidR="006251F6">
        <w:rPr>
          <w:rFonts w:ascii="楷体_GB2312" w:eastAsia="楷体_GB2312" w:hAnsi="宋体" w:hint="eastAsia"/>
          <w:b/>
          <w:sz w:val="32"/>
        </w:rPr>
        <w:t>1</w:t>
      </w:r>
      <w:r w:rsidR="00F71AD9">
        <w:rPr>
          <w:rFonts w:ascii="楷体_GB2312" w:eastAsia="楷体_GB2312" w:hAnsi="宋体" w:hint="eastAsia"/>
          <w:b/>
          <w:sz w:val="32"/>
        </w:rPr>
        <w:t>1</w:t>
      </w:r>
      <w:r w:rsidR="000823DC">
        <w:rPr>
          <w:rFonts w:ascii="楷体_GB2312" w:eastAsia="楷体_GB2312" w:hAnsi="宋体" w:hint="eastAsia"/>
          <w:b/>
          <w:sz w:val="32"/>
        </w:rPr>
        <w:t>3</w:t>
      </w:r>
      <w:r w:rsidRPr="001612B5">
        <w:rPr>
          <w:rFonts w:ascii="楷体_GB2312" w:eastAsia="楷体_GB2312" w:hAnsi="宋体" w:hint="eastAsia"/>
          <w:b/>
          <w:sz w:val="32"/>
        </w:rPr>
        <w:t>期）</w:t>
      </w:r>
    </w:p>
    <w:p w:rsidR="00894C01" w:rsidRPr="00DA2E3F" w:rsidRDefault="00894C01" w:rsidP="00E81BD1">
      <w:pPr>
        <w:spacing w:beforeLines="100"/>
        <w:ind w:rightChars="-68" w:right="-143"/>
        <w:jc w:val="center"/>
        <w:rPr>
          <w:rFonts w:ascii="楷体_GB2312" w:eastAsia="楷体_GB2312"/>
          <w:b/>
          <w:bCs/>
          <w:sz w:val="28"/>
          <w:szCs w:val="28"/>
        </w:rPr>
      </w:pPr>
      <w:r w:rsidRPr="00DA2E3F">
        <w:rPr>
          <w:rFonts w:ascii="楷体_GB2312" w:eastAsia="楷体_GB2312" w:hAnsi="宋体" w:hint="eastAsia"/>
          <w:b/>
          <w:bCs/>
          <w:sz w:val="28"/>
          <w:szCs w:val="28"/>
        </w:rPr>
        <w:t xml:space="preserve">郑州西亚斯学院  </w:t>
      </w:r>
      <w:r>
        <w:rPr>
          <w:rFonts w:ascii="楷体_GB2312" w:eastAsia="楷体_GB2312" w:hAnsi="宋体" w:hint="eastAsia"/>
          <w:b/>
          <w:bCs/>
          <w:sz w:val="28"/>
          <w:szCs w:val="28"/>
        </w:rPr>
        <w:t xml:space="preserve"> </w:t>
      </w:r>
      <w:r w:rsidR="006251F6">
        <w:rPr>
          <w:rFonts w:ascii="楷体_GB2312" w:eastAsia="楷体_GB2312" w:hAnsi="宋体" w:hint="eastAsia"/>
          <w:b/>
          <w:bCs/>
          <w:sz w:val="28"/>
          <w:szCs w:val="28"/>
        </w:rPr>
        <w:t xml:space="preserve"> </w:t>
      </w:r>
      <w:r w:rsidR="00F71AD9">
        <w:rPr>
          <w:rFonts w:ascii="楷体_GB2312" w:eastAsia="楷体_GB2312" w:hAnsi="宋体" w:hint="eastAsia"/>
          <w:b/>
          <w:bCs/>
          <w:sz w:val="28"/>
          <w:szCs w:val="28"/>
        </w:rPr>
        <w:t xml:space="preserve">   教学质量监控与评估中心</w:t>
      </w:r>
      <w:r w:rsidRPr="00DA2E3F">
        <w:rPr>
          <w:rFonts w:ascii="楷体_GB2312" w:eastAsia="楷体_GB2312" w:hAnsi="宋体" w:hint="eastAsia"/>
          <w:b/>
          <w:bCs/>
          <w:sz w:val="28"/>
          <w:szCs w:val="28"/>
        </w:rPr>
        <w:t xml:space="preserve"> </w:t>
      </w:r>
      <w:r w:rsidR="006251F6">
        <w:rPr>
          <w:rFonts w:ascii="楷体_GB2312" w:eastAsia="楷体_GB2312" w:hAnsi="宋体" w:hint="eastAsia"/>
          <w:b/>
          <w:bCs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b/>
          <w:bCs/>
          <w:sz w:val="28"/>
          <w:szCs w:val="28"/>
        </w:rPr>
        <w:t xml:space="preserve">    </w:t>
      </w:r>
      <w:r w:rsidRPr="00DA2E3F">
        <w:rPr>
          <w:rFonts w:ascii="楷体_GB2312" w:eastAsia="楷体_GB2312" w:hAnsi="宋体" w:hint="eastAsia"/>
          <w:b/>
          <w:bCs/>
          <w:sz w:val="28"/>
          <w:szCs w:val="28"/>
        </w:rPr>
        <w:t>20</w:t>
      </w:r>
      <w:r w:rsidR="000823DC">
        <w:rPr>
          <w:rFonts w:ascii="楷体_GB2312" w:eastAsia="楷体_GB2312" w:hAnsi="宋体" w:hint="eastAsia"/>
          <w:b/>
          <w:bCs/>
          <w:sz w:val="28"/>
          <w:szCs w:val="28"/>
        </w:rPr>
        <w:t>20</w:t>
      </w:r>
      <w:r w:rsidRPr="00DA2E3F">
        <w:rPr>
          <w:rFonts w:ascii="楷体_GB2312" w:eastAsia="楷体_GB2312" w:hAnsi="宋体" w:hint="eastAsia"/>
          <w:b/>
          <w:bCs/>
          <w:sz w:val="28"/>
          <w:szCs w:val="28"/>
        </w:rPr>
        <w:t>年</w:t>
      </w:r>
      <w:r w:rsidR="000823DC">
        <w:rPr>
          <w:rFonts w:ascii="楷体_GB2312" w:eastAsia="楷体_GB2312" w:hAnsi="宋体" w:hint="eastAsia"/>
          <w:b/>
          <w:bCs/>
          <w:sz w:val="28"/>
          <w:szCs w:val="28"/>
        </w:rPr>
        <w:t>9</w:t>
      </w:r>
      <w:r w:rsidRPr="00DA2E3F">
        <w:rPr>
          <w:rFonts w:ascii="楷体_GB2312" w:eastAsia="楷体_GB2312" w:hAnsi="宋体" w:hint="eastAsia"/>
          <w:b/>
          <w:bCs/>
          <w:sz w:val="28"/>
          <w:szCs w:val="28"/>
        </w:rPr>
        <w:t>月</w:t>
      </w:r>
      <w:r w:rsidR="000823DC">
        <w:rPr>
          <w:rFonts w:ascii="楷体_GB2312" w:eastAsia="楷体_GB2312" w:hAnsi="宋体" w:hint="eastAsia"/>
          <w:b/>
          <w:bCs/>
          <w:sz w:val="28"/>
          <w:szCs w:val="28"/>
        </w:rPr>
        <w:t>28</w:t>
      </w:r>
      <w:r w:rsidRPr="00DA2E3F">
        <w:rPr>
          <w:rFonts w:ascii="楷体_GB2312" w:eastAsia="楷体_GB2312" w:hAnsi="宋体" w:hint="eastAsia"/>
          <w:b/>
          <w:bCs/>
          <w:sz w:val="28"/>
          <w:szCs w:val="28"/>
        </w:rPr>
        <w:t>日</w:t>
      </w:r>
    </w:p>
    <w:p w:rsidR="00894C01" w:rsidRDefault="00CB2C05" w:rsidP="00E81BD1">
      <w:pPr>
        <w:spacing w:beforeLines="100" w:afterLines="50"/>
        <w:rPr>
          <w:rFonts w:eastAsia="仿宋_GB2312"/>
          <w:b/>
          <w:bCs/>
          <w:sz w:val="2"/>
        </w:rPr>
      </w:pPr>
      <w:r w:rsidRPr="00CB2C05">
        <w:rPr>
          <w:noProof/>
        </w:rPr>
        <w:pict>
          <v:line id="Line 2" o:spid="_x0000_s1026" style="position:absolute;left:0;text-align:left;flip:y;z-index:251657728;visibility:visible" from="-8.05pt,1.8pt" to="475.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1dzGwIAADI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" strokecolor="red"/>
        </w:pict>
      </w:r>
    </w:p>
    <w:p w:rsidR="00C44D9A" w:rsidRPr="00894C01" w:rsidRDefault="00BA4F48" w:rsidP="00894C01">
      <w:pPr>
        <w:spacing w:before="120" w:after="120"/>
        <w:jc w:val="center"/>
        <w:rPr>
          <w:rFonts w:ascii="楷体_GB2312" w:eastAsia="楷体_GB2312"/>
          <w:b/>
          <w:bCs/>
          <w:sz w:val="44"/>
          <w:szCs w:val="44"/>
        </w:rPr>
      </w:pPr>
      <w:r>
        <w:rPr>
          <w:rFonts w:ascii="楷体_GB2312" w:eastAsia="楷体_GB2312" w:hint="eastAsia"/>
          <w:b/>
          <w:bCs/>
          <w:sz w:val="44"/>
          <w:szCs w:val="44"/>
        </w:rPr>
        <w:t>课程提纲抽检结果通报</w:t>
      </w:r>
    </w:p>
    <w:p w:rsidR="001C3A34" w:rsidRPr="00894C01" w:rsidRDefault="001C3A34" w:rsidP="00894C01">
      <w:pPr>
        <w:ind w:firstLineChars="200" w:firstLine="480"/>
        <w:rPr>
          <w:rFonts w:ascii="宋体" w:hAnsi="宋体"/>
          <w:sz w:val="24"/>
          <w:szCs w:val="32"/>
        </w:rPr>
      </w:pPr>
    </w:p>
    <w:p w:rsidR="00682610" w:rsidRDefault="00682610" w:rsidP="00156999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根据学校对课程提纲的编写要求，</w:t>
      </w:r>
      <w:r w:rsidR="00F71AD9">
        <w:rPr>
          <w:rFonts w:ascii="楷体_GB2312" w:eastAsia="楷体_GB2312" w:hAnsi="宋体" w:hint="eastAsia"/>
          <w:sz w:val="32"/>
          <w:szCs w:val="32"/>
        </w:rPr>
        <w:t>教学质量监控与评估中心</w:t>
      </w:r>
      <w:r>
        <w:rPr>
          <w:rFonts w:ascii="楷体_GB2312" w:eastAsia="楷体_GB2312" w:hAnsi="宋体" w:hint="eastAsia"/>
          <w:sz w:val="32"/>
          <w:szCs w:val="32"/>
        </w:rPr>
        <w:t>教</w:t>
      </w:r>
      <w:r w:rsidRPr="00CE65CE">
        <w:rPr>
          <w:rFonts w:ascii="楷体_GB2312" w:eastAsia="楷体_GB2312" w:hAnsi="宋体" w:hint="eastAsia"/>
          <w:sz w:val="32"/>
          <w:szCs w:val="32"/>
        </w:rPr>
        <w:t>学</w:t>
      </w:r>
      <w:r w:rsidR="00F71AD9">
        <w:rPr>
          <w:rFonts w:ascii="楷体_GB2312" w:eastAsia="楷体_GB2312" w:hAnsi="宋体" w:hint="eastAsia"/>
          <w:sz w:val="32"/>
          <w:szCs w:val="32"/>
        </w:rPr>
        <w:t>质量监控</w:t>
      </w:r>
      <w:r w:rsidRPr="00CE65CE">
        <w:rPr>
          <w:rFonts w:ascii="楷体_GB2312" w:eastAsia="楷体_GB2312" w:hAnsi="宋体" w:hint="eastAsia"/>
          <w:sz w:val="32"/>
          <w:szCs w:val="32"/>
        </w:rPr>
        <w:t>办公室于</w:t>
      </w:r>
      <w:r w:rsidR="000B72B8">
        <w:rPr>
          <w:rFonts w:ascii="楷体_GB2312" w:eastAsia="楷体_GB2312" w:hAnsi="宋体" w:hint="eastAsia"/>
          <w:sz w:val="32"/>
          <w:szCs w:val="32"/>
        </w:rPr>
        <w:t>20</w:t>
      </w:r>
      <w:r w:rsidR="00F71AD9">
        <w:rPr>
          <w:rFonts w:ascii="楷体_GB2312" w:eastAsia="楷体_GB2312" w:hAnsi="宋体" w:hint="eastAsia"/>
          <w:sz w:val="32"/>
          <w:szCs w:val="32"/>
        </w:rPr>
        <w:t>20</w:t>
      </w:r>
      <w:r w:rsidR="000B72B8">
        <w:rPr>
          <w:rFonts w:ascii="楷体_GB2312" w:eastAsia="楷体_GB2312" w:hAnsi="宋体" w:hint="eastAsia"/>
          <w:sz w:val="32"/>
          <w:szCs w:val="32"/>
        </w:rPr>
        <w:t>年</w:t>
      </w:r>
      <w:r w:rsidR="00C07EDD">
        <w:rPr>
          <w:rFonts w:ascii="楷体_GB2312" w:eastAsia="楷体_GB2312" w:hAnsi="宋体" w:hint="eastAsia"/>
          <w:sz w:val="32"/>
          <w:szCs w:val="32"/>
        </w:rPr>
        <w:t>9</w:t>
      </w:r>
      <w:r w:rsidRPr="00CE65CE">
        <w:rPr>
          <w:rFonts w:ascii="楷体_GB2312" w:eastAsia="楷体_GB2312" w:hAnsi="宋体" w:hint="eastAsia"/>
          <w:sz w:val="32"/>
          <w:szCs w:val="32"/>
        </w:rPr>
        <w:t>月</w:t>
      </w:r>
      <w:r w:rsidR="00C07EDD">
        <w:rPr>
          <w:rFonts w:ascii="楷体_GB2312" w:eastAsia="楷体_GB2312" w:hAnsi="宋体" w:hint="eastAsia"/>
          <w:sz w:val="32"/>
          <w:szCs w:val="32"/>
        </w:rPr>
        <w:t>2</w:t>
      </w:r>
      <w:r w:rsidR="00F71AD9">
        <w:rPr>
          <w:rFonts w:ascii="楷体_GB2312" w:eastAsia="楷体_GB2312" w:hAnsi="宋体" w:hint="eastAsia"/>
          <w:sz w:val="32"/>
          <w:szCs w:val="32"/>
        </w:rPr>
        <w:t>1</w:t>
      </w:r>
      <w:r w:rsidRPr="00CE65CE">
        <w:rPr>
          <w:rFonts w:ascii="楷体_GB2312" w:eastAsia="楷体_GB2312" w:hAnsi="宋体" w:hint="eastAsia"/>
          <w:sz w:val="32"/>
          <w:szCs w:val="32"/>
        </w:rPr>
        <w:t>日</w:t>
      </w:r>
      <w:r>
        <w:rPr>
          <w:rFonts w:ascii="楷体_GB2312" w:eastAsia="楷体_GB2312" w:hAnsi="宋体" w:hint="eastAsia"/>
          <w:sz w:val="32"/>
          <w:szCs w:val="32"/>
        </w:rPr>
        <w:t>-</w:t>
      </w:r>
      <w:r w:rsidR="00115C6C">
        <w:rPr>
          <w:rFonts w:ascii="楷体_GB2312" w:eastAsia="楷体_GB2312" w:hAnsi="宋体" w:hint="eastAsia"/>
          <w:sz w:val="32"/>
          <w:szCs w:val="32"/>
        </w:rPr>
        <w:t>2</w:t>
      </w:r>
      <w:r w:rsidR="00F71AD9">
        <w:rPr>
          <w:rFonts w:ascii="楷体_GB2312" w:eastAsia="楷体_GB2312" w:hAnsi="宋体" w:hint="eastAsia"/>
          <w:sz w:val="32"/>
          <w:szCs w:val="32"/>
        </w:rPr>
        <w:t>8</w:t>
      </w:r>
      <w:r>
        <w:rPr>
          <w:rFonts w:ascii="楷体_GB2312" w:eastAsia="楷体_GB2312" w:hAnsi="宋体" w:hint="eastAsia"/>
          <w:sz w:val="32"/>
          <w:szCs w:val="32"/>
        </w:rPr>
        <w:t>日通过泛雅</w:t>
      </w:r>
      <w:r w:rsidR="00B3585F">
        <w:rPr>
          <w:rFonts w:ascii="楷体_GB2312" w:eastAsia="楷体_GB2312" w:hAnsi="宋体" w:hint="eastAsia"/>
          <w:sz w:val="32"/>
          <w:szCs w:val="32"/>
        </w:rPr>
        <w:t>学习管理</w:t>
      </w:r>
      <w:r w:rsidR="00156999">
        <w:rPr>
          <w:rFonts w:ascii="楷体_GB2312" w:eastAsia="楷体_GB2312" w:hAnsi="宋体" w:hint="eastAsia"/>
          <w:sz w:val="32"/>
          <w:szCs w:val="32"/>
        </w:rPr>
        <w:t>平台对本学期任课教师的课程提纲上传情况进行了抽查，</w:t>
      </w:r>
      <w:r>
        <w:rPr>
          <w:rFonts w:ascii="楷体_GB2312" w:eastAsia="楷体_GB2312" w:hAnsi="宋体" w:hint="eastAsia"/>
          <w:sz w:val="32"/>
          <w:szCs w:val="32"/>
        </w:rPr>
        <w:t>现将抽检情况通报如下：</w:t>
      </w:r>
    </w:p>
    <w:p w:rsidR="00B93E11" w:rsidRPr="001074A0" w:rsidRDefault="00B93E11" w:rsidP="001074A0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1074A0">
        <w:rPr>
          <w:rFonts w:ascii="楷体_GB2312" w:eastAsia="楷体_GB2312" w:hAnsi="宋体" w:hint="eastAsia"/>
          <w:b/>
          <w:sz w:val="32"/>
          <w:szCs w:val="32"/>
        </w:rPr>
        <w:t>一、检查结果</w:t>
      </w:r>
    </w:p>
    <w:p w:rsidR="00F71AD9" w:rsidRPr="001074A0" w:rsidRDefault="00B93E11" w:rsidP="001074A0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1074A0">
        <w:rPr>
          <w:rFonts w:ascii="楷体_GB2312" w:eastAsia="楷体_GB2312" w:hAnsi="宋体" w:hint="eastAsia"/>
          <w:b/>
          <w:sz w:val="32"/>
          <w:szCs w:val="32"/>
        </w:rPr>
        <w:t>（一）</w:t>
      </w:r>
      <w:r w:rsidR="00F71AD9" w:rsidRPr="001074A0">
        <w:rPr>
          <w:rFonts w:ascii="楷体_GB2312" w:eastAsia="楷体_GB2312" w:hAnsi="宋体" w:hint="eastAsia"/>
          <w:b/>
          <w:sz w:val="32"/>
          <w:szCs w:val="32"/>
        </w:rPr>
        <w:t>基本情况</w:t>
      </w:r>
    </w:p>
    <w:p w:rsidR="006F0193" w:rsidRDefault="00BF2A40" w:rsidP="00B93E11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宋体"/>
          <w:sz w:val="32"/>
          <w:szCs w:val="32"/>
        </w:rPr>
      </w:pPr>
      <w:r w:rsidRPr="00F71AD9">
        <w:rPr>
          <w:rFonts w:ascii="楷体_GB2312" w:eastAsia="楷体_GB2312" w:hAnsi="宋体" w:hint="eastAsia"/>
          <w:sz w:val="32"/>
          <w:szCs w:val="32"/>
        </w:rPr>
        <w:t>教学</w:t>
      </w:r>
      <w:r w:rsidR="00F71AD9">
        <w:rPr>
          <w:rFonts w:ascii="楷体_GB2312" w:eastAsia="楷体_GB2312" w:hAnsi="宋体" w:hint="eastAsia"/>
          <w:sz w:val="32"/>
          <w:szCs w:val="32"/>
        </w:rPr>
        <w:t>质量监控</w:t>
      </w:r>
      <w:r w:rsidRPr="00F71AD9">
        <w:rPr>
          <w:rFonts w:ascii="楷体_GB2312" w:eastAsia="楷体_GB2312" w:hAnsi="宋体" w:hint="eastAsia"/>
          <w:sz w:val="32"/>
          <w:szCs w:val="32"/>
        </w:rPr>
        <w:t>办公室</w:t>
      </w:r>
      <w:r w:rsidR="00F71AD9">
        <w:rPr>
          <w:rFonts w:ascii="楷体_GB2312" w:eastAsia="楷体_GB2312" w:hAnsi="宋体" w:hint="eastAsia"/>
          <w:sz w:val="32"/>
          <w:szCs w:val="32"/>
        </w:rPr>
        <w:t>从各专业学院</w:t>
      </w:r>
      <w:r w:rsidR="00156999">
        <w:rPr>
          <w:rFonts w:ascii="楷体_GB2312" w:eastAsia="楷体_GB2312" w:hAnsi="宋体" w:hint="eastAsia"/>
          <w:sz w:val="32"/>
          <w:szCs w:val="32"/>
        </w:rPr>
        <w:t>中方教师中按照</w:t>
      </w:r>
      <w:r w:rsidR="00F71AD9" w:rsidRPr="00F71AD9">
        <w:rPr>
          <w:rFonts w:ascii="楷体_GB2312" w:eastAsia="楷体_GB2312" w:hAnsi="宋体" w:hint="eastAsia"/>
          <w:sz w:val="32"/>
          <w:szCs w:val="32"/>
        </w:rPr>
        <w:t>10%比例随机抽取</w:t>
      </w:r>
      <w:r w:rsidR="00F71AD9">
        <w:rPr>
          <w:rFonts w:ascii="楷体_GB2312" w:eastAsia="楷体_GB2312" w:hAnsi="宋体" w:hint="eastAsia"/>
          <w:sz w:val="32"/>
          <w:szCs w:val="32"/>
        </w:rPr>
        <w:t>了</w:t>
      </w:r>
      <w:r w:rsidR="00F71AD9" w:rsidRPr="00F71AD9">
        <w:rPr>
          <w:rFonts w:ascii="楷体_GB2312" w:eastAsia="楷体_GB2312" w:hAnsi="宋体" w:hint="eastAsia"/>
          <w:sz w:val="32"/>
          <w:szCs w:val="32"/>
        </w:rPr>
        <w:t>9</w:t>
      </w:r>
      <w:r w:rsidR="00BB701A">
        <w:rPr>
          <w:rFonts w:ascii="楷体_GB2312" w:eastAsia="楷体_GB2312" w:hAnsi="宋体" w:hint="eastAsia"/>
          <w:sz w:val="32"/>
          <w:szCs w:val="32"/>
        </w:rPr>
        <w:t>0</w:t>
      </w:r>
      <w:r w:rsidR="00F71AD9">
        <w:rPr>
          <w:rFonts w:ascii="楷体_GB2312" w:eastAsia="楷体_GB2312" w:hAnsi="宋体" w:hint="eastAsia"/>
          <w:sz w:val="32"/>
          <w:szCs w:val="32"/>
        </w:rPr>
        <w:t>名教师（</w:t>
      </w:r>
      <w:r w:rsidR="00F71AD9" w:rsidRPr="00F71AD9">
        <w:rPr>
          <w:rFonts w:ascii="楷体_GB2312" w:eastAsia="楷体_GB2312" w:hAnsi="宋体" w:hint="eastAsia"/>
          <w:sz w:val="32"/>
          <w:szCs w:val="32"/>
        </w:rPr>
        <w:t>398</w:t>
      </w:r>
      <w:r w:rsidR="00F71AD9">
        <w:rPr>
          <w:rFonts w:ascii="楷体_GB2312" w:eastAsia="楷体_GB2312" w:hAnsi="宋体" w:hint="eastAsia"/>
          <w:sz w:val="32"/>
          <w:szCs w:val="32"/>
        </w:rPr>
        <w:t>门次课程</w:t>
      </w:r>
      <w:r w:rsidR="00F71AD9">
        <w:rPr>
          <w:rFonts w:ascii="楷体_GB2312" w:eastAsia="楷体_GB2312" w:hAnsi="宋体"/>
          <w:sz w:val="32"/>
          <w:szCs w:val="32"/>
        </w:rPr>
        <w:t>）</w:t>
      </w:r>
      <w:r w:rsidR="00F71AD9">
        <w:rPr>
          <w:rFonts w:ascii="楷体_GB2312" w:eastAsia="楷体_GB2312" w:hAnsi="宋体" w:hint="eastAsia"/>
          <w:sz w:val="32"/>
          <w:szCs w:val="32"/>
        </w:rPr>
        <w:t>进行了课程提纲上传情况检查</w:t>
      </w:r>
      <w:r w:rsidR="00DC43D3">
        <w:rPr>
          <w:rFonts w:ascii="楷体_GB2312" w:eastAsia="楷体_GB2312" w:hAnsi="宋体" w:hint="eastAsia"/>
          <w:sz w:val="32"/>
          <w:szCs w:val="32"/>
        </w:rPr>
        <w:t>，</w:t>
      </w:r>
      <w:r w:rsidR="00F71AD9">
        <w:rPr>
          <w:rFonts w:ascii="楷体_GB2312" w:eastAsia="楷体_GB2312" w:hAnsi="宋体" w:hint="eastAsia"/>
          <w:sz w:val="32"/>
          <w:szCs w:val="32"/>
        </w:rPr>
        <w:t>其中</w:t>
      </w:r>
      <w:r w:rsidR="00BB701A">
        <w:rPr>
          <w:rFonts w:ascii="楷体_GB2312" w:eastAsia="楷体_GB2312" w:hAnsi="宋体" w:hint="eastAsia"/>
          <w:sz w:val="32"/>
          <w:szCs w:val="32"/>
        </w:rPr>
        <w:t>62</w:t>
      </w:r>
      <w:r w:rsidR="002A248A" w:rsidRPr="00F71AD9">
        <w:rPr>
          <w:rFonts w:ascii="楷体_GB2312" w:eastAsia="楷体_GB2312" w:hAnsi="宋体" w:hint="eastAsia"/>
          <w:sz w:val="32"/>
          <w:szCs w:val="32"/>
        </w:rPr>
        <w:t>名教师（</w:t>
      </w:r>
      <w:r w:rsidR="00F71AD9">
        <w:rPr>
          <w:rFonts w:ascii="楷体_GB2312" w:eastAsia="楷体_GB2312" w:hAnsi="宋体" w:hint="eastAsia"/>
          <w:sz w:val="32"/>
          <w:szCs w:val="32"/>
        </w:rPr>
        <w:t>2</w:t>
      </w:r>
      <w:r w:rsidR="00BB701A">
        <w:rPr>
          <w:rFonts w:ascii="楷体_GB2312" w:eastAsia="楷体_GB2312" w:hAnsi="宋体" w:hint="eastAsia"/>
          <w:sz w:val="32"/>
          <w:szCs w:val="32"/>
        </w:rPr>
        <w:t>5</w:t>
      </w:r>
      <w:r w:rsidR="00F71AD9">
        <w:rPr>
          <w:rFonts w:ascii="楷体_GB2312" w:eastAsia="楷体_GB2312" w:hAnsi="宋体" w:hint="eastAsia"/>
          <w:sz w:val="32"/>
          <w:szCs w:val="32"/>
        </w:rPr>
        <w:t>5</w:t>
      </w:r>
      <w:r w:rsidR="002A248A" w:rsidRPr="00F71AD9">
        <w:rPr>
          <w:rFonts w:ascii="楷体_GB2312" w:eastAsia="楷体_GB2312" w:hAnsi="宋体" w:hint="eastAsia"/>
          <w:sz w:val="32"/>
          <w:szCs w:val="32"/>
        </w:rPr>
        <w:t>门</w:t>
      </w:r>
      <w:r w:rsidR="00D109F8" w:rsidRPr="00F71AD9">
        <w:rPr>
          <w:rFonts w:ascii="楷体_GB2312" w:eastAsia="楷体_GB2312" w:hAnsi="宋体" w:hint="eastAsia"/>
          <w:sz w:val="32"/>
          <w:szCs w:val="32"/>
        </w:rPr>
        <w:t>次</w:t>
      </w:r>
      <w:r w:rsidR="002A248A" w:rsidRPr="00F71AD9">
        <w:rPr>
          <w:rFonts w:ascii="楷体_GB2312" w:eastAsia="楷体_GB2312" w:hAnsi="宋体" w:hint="eastAsia"/>
          <w:sz w:val="32"/>
          <w:szCs w:val="32"/>
        </w:rPr>
        <w:t>课</w:t>
      </w:r>
      <w:r w:rsidR="00FA681F" w:rsidRPr="00F71AD9">
        <w:rPr>
          <w:rFonts w:ascii="楷体_GB2312" w:eastAsia="楷体_GB2312" w:hAnsi="宋体" w:hint="eastAsia"/>
          <w:sz w:val="32"/>
          <w:szCs w:val="32"/>
        </w:rPr>
        <w:t>程</w:t>
      </w:r>
      <w:r w:rsidR="002A248A" w:rsidRPr="00F71AD9">
        <w:rPr>
          <w:rFonts w:ascii="楷体_GB2312" w:eastAsia="楷体_GB2312" w:hAnsi="宋体" w:hint="eastAsia"/>
          <w:sz w:val="32"/>
          <w:szCs w:val="32"/>
        </w:rPr>
        <w:t>）</w:t>
      </w:r>
      <w:r w:rsidR="006F0193">
        <w:rPr>
          <w:rFonts w:ascii="楷体_GB2312" w:eastAsia="楷体_GB2312" w:hAnsi="宋体" w:hint="eastAsia"/>
          <w:sz w:val="32"/>
          <w:szCs w:val="32"/>
        </w:rPr>
        <w:t>已按学校要求将自己本学期所授</w:t>
      </w:r>
      <w:r w:rsidR="00BB701A">
        <w:rPr>
          <w:rFonts w:ascii="楷体_GB2312" w:eastAsia="楷体_GB2312" w:hAnsi="宋体" w:hint="eastAsia"/>
          <w:sz w:val="32"/>
          <w:szCs w:val="32"/>
        </w:rPr>
        <w:t>全部</w:t>
      </w:r>
      <w:r w:rsidR="006F0193">
        <w:rPr>
          <w:rFonts w:ascii="楷体_GB2312" w:eastAsia="楷体_GB2312" w:hAnsi="宋体" w:hint="eastAsia"/>
          <w:sz w:val="32"/>
          <w:szCs w:val="32"/>
        </w:rPr>
        <w:t>课程的</w:t>
      </w:r>
      <w:r w:rsidR="00156999">
        <w:rPr>
          <w:rFonts w:ascii="楷体_GB2312" w:eastAsia="楷体_GB2312" w:hAnsi="宋体" w:hint="eastAsia"/>
          <w:sz w:val="32"/>
          <w:szCs w:val="32"/>
        </w:rPr>
        <w:t>课程提纲上传至</w:t>
      </w:r>
      <w:r w:rsidR="00F65900">
        <w:rPr>
          <w:rFonts w:ascii="楷体_GB2312" w:eastAsia="楷体_GB2312" w:hAnsi="宋体" w:hint="eastAsia"/>
          <w:sz w:val="32"/>
          <w:szCs w:val="32"/>
        </w:rPr>
        <w:t>泛雅学习管理平台</w:t>
      </w:r>
      <w:r w:rsidR="006F0193">
        <w:rPr>
          <w:rFonts w:ascii="楷体_GB2312" w:eastAsia="楷体_GB2312" w:hAnsi="宋体" w:hint="eastAsia"/>
          <w:sz w:val="32"/>
          <w:szCs w:val="32"/>
        </w:rPr>
        <w:t>，并将学生</w:t>
      </w:r>
      <w:r w:rsidR="00156999">
        <w:rPr>
          <w:rFonts w:ascii="楷体_GB2312" w:eastAsia="楷体_GB2312" w:hAnsi="宋体" w:hint="eastAsia"/>
          <w:sz w:val="32"/>
          <w:szCs w:val="32"/>
        </w:rPr>
        <w:t>添加到</w:t>
      </w:r>
      <w:r w:rsidR="006F0193">
        <w:rPr>
          <w:rFonts w:ascii="楷体_GB2312" w:eastAsia="楷体_GB2312" w:hAnsi="宋体" w:hint="eastAsia"/>
          <w:sz w:val="32"/>
          <w:szCs w:val="32"/>
        </w:rPr>
        <w:t>对应的课程站点，保障学生可以正常查阅。</w:t>
      </w:r>
      <w:r w:rsidR="00DC43D3">
        <w:rPr>
          <w:rFonts w:ascii="楷体_GB2312" w:eastAsia="楷体_GB2312" w:hAnsi="宋体" w:hint="eastAsia"/>
          <w:sz w:val="32"/>
          <w:szCs w:val="32"/>
        </w:rPr>
        <w:t>其他</w:t>
      </w:r>
      <w:r w:rsidR="0023647B">
        <w:rPr>
          <w:rFonts w:ascii="楷体_GB2312" w:eastAsia="楷体_GB2312" w:hAnsi="宋体" w:hint="eastAsia"/>
          <w:sz w:val="32"/>
          <w:szCs w:val="32"/>
        </w:rPr>
        <w:t>28</w:t>
      </w:r>
      <w:r w:rsidR="00B93E11">
        <w:rPr>
          <w:rFonts w:ascii="楷体_GB2312" w:eastAsia="楷体_GB2312" w:hAnsi="宋体" w:hint="eastAsia"/>
          <w:sz w:val="32"/>
          <w:szCs w:val="32"/>
        </w:rPr>
        <w:t>名</w:t>
      </w:r>
      <w:r w:rsidR="00156999">
        <w:rPr>
          <w:rFonts w:ascii="楷体_GB2312" w:eastAsia="楷体_GB2312" w:hAnsi="宋体" w:hint="eastAsia"/>
          <w:sz w:val="32"/>
          <w:szCs w:val="32"/>
        </w:rPr>
        <w:t>教师</w:t>
      </w:r>
      <w:r w:rsidR="0023647B">
        <w:rPr>
          <w:rFonts w:ascii="楷体_GB2312" w:eastAsia="楷体_GB2312" w:hAnsi="宋体" w:hint="eastAsia"/>
          <w:sz w:val="32"/>
          <w:szCs w:val="32"/>
        </w:rPr>
        <w:t>（143门次课程）</w:t>
      </w:r>
      <w:r w:rsidR="00B93E11">
        <w:rPr>
          <w:rFonts w:ascii="楷体_GB2312" w:eastAsia="楷体_GB2312" w:hAnsi="宋体" w:hint="eastAsia"/>
          <w:sz w:val="32"/>
          <w:szCs w:val="32"/>
        </w:rPr>
        <w:t xml:space="preserve">在检查过程中发现不同类型的问题。 </w:t>
      </w:r>
    </w:p>
    <w:p w:rsidR="00682610" w:rsidRPr="001074A0" w:rsidRDefault="00DC43D3" w:rsidP="001074A0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1074A0">
        <w:rPr>
          <w:rFonts w:ascii="楷体_GB2312" w:eastAsia="楷体_GB2312" w:hAnsi="宋体" w:hint="eastAsia"/>
          <w:b/>
          <w:sz w:val="32"/>
          <w:szCs w:val="32"/>
        </w:rPr>
        <w:t>（二）</w:t>
      </w:r>
      <w:r w:rsidR="00123DC0" w:rsidRPr="001074A0">
        <w:rPr>
          <w:rFonts w:ascii="楷体_GB2312" w:eastAsia="楷体_GB2312" w:hAnsi="宋体" w:hint="eastAsia"/>
          <w:b/>
          <w:sz w:val="32"/>
          <w:szCs w:val="32"/>
        </w:rPr>
        <w:t>发现问题</w:t>
      </w:r>
    </w:p>
    <w:p w:rsidR="00C436EF" w:rsidRPr="00DC43D3" w:rsidRDefault="00DC43D3" w:rsidP="00B93E11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1.</w:t>
      </w:r>
      <w:r w:rsidR="00EF0196">
        <w:rPr>
          <w:rFonts w:ascii="楷体_GB2312" w:eastAsia="楷体_GB2312" w:hAnsi="宋体" w:hint="eastAsia"/>
          <w:sz w:val="32"/>
          <w:szCs w:val="32"/>
        </w:rPr>
        <w:t>抽查教师中有</w:t>
      </w:r>
      <w:r w:rsidR="00BF45E8">
        <w:rPr>
          <w:rFonts w:ascii="楷体_GB2312" w:eastAsia="楷体_GB2312" w:hAnsi="宋体" w:hint="eastAsia"/>
          <w:sz w:val="32"/>
          <w:szCs w:val="32"/>
        </w:rPr>
        <w:t>15</w:t>
      </w:r>
      <w:r w:rsidR="00EF0196">
        <w:rPr>
          <w:rFonts w:ascii="楷体_GB2312" w:eastAsia="楷体_GB2312" w:hAnsi="宋体" w:hint="eastAsia"/>
          <w:sz w:val="32"/>
          <w:szCs w:val="32"/>
        </w:rPr>
        <w:t>位教师讲授的</w:t>
      </w:r>
      <w:r>
        <w:rPr>
          <w:rFonts w:ascii="楷体_GB2312" w:eastAsia="楷体_GB2312" w:hAnsi="宋体" w:hint="eastAsia"/>
          <w:sz w:val="32"/>
          <w:szCs w:val="32"/>
        </w:rPr>
        <w:t>全部课程均</w:t>
      </w:r>
      <w:r w:rsidR="00C436EF" w:rsidRPr="00DC43D3">
        <w:rPr>
          <w:rFonts w:ascii="楷体_GB2312" w:eastAsia="楷体_GB2312" w:hAnsi="宋体" w:hint="eastAsia"/>
          <w:sz w:val="32"/>
          <w:szCs w:val="32"/>
        </w:rPr>
        <w:t>未在</w:t>
      </w:r>
      <w:proofErr w:type="gramStart"/>
      <w:r w:rsidR="00F65900">
        <w:rPr>
          <w:rFonts w:ascii="楷体_GB2312" w:eastAsia="楷体_GB2312" w:hAnsi="宋体" w:hint="eastAsia"/>
          <w:sz w:val="32"/>
          <w:szCs w:val="32"/>
        </w:rPr>
        <w:t>泛雅学习</w:t>
      </w:r>
      <w:proofErr w:type="gramEnd"/>
      <w:r w:rsidR="00F65900">
        <w:rPr>
          <w:rFonts w:ascii="楷体_GB2312" w:eastAsia="楷体_GB2312" w:hAnsi="宋体" w:hint="eastAsia"/>
          <w:sz w:val="32"/>
          <w:szCs w:val="32"/>
        </w:rPr>
        <w:t>管理平台</w:t>
      </w:r>
      <w:r w:rsidR="00C436EF" w:rsidRPr="00DC43D3">
        <w:rPr>
          <w:rFonts w:ascii="楷体_GB2312" w:eastAsia="楷体_GB2312" w:hAnsi="宋体" w:hint="eastAsia"/>
          <w:sz w:val="32"/>
          <w:szCs w:val="32"/>
        </w:rPr>
        <w:t>上建立课程</w:t>
      </w:r>
      <w:r w:rsidRPr="00DC43D3">
        <w:rPr>
          <w:rFonts w:ascii="楷体_GB2312" w:eastAsia="楷体_GB2312" w:hAnsi="宋体" w:hint="eastAsia"/>
          <w:sz w:val="32"/>
          <w:szCs w:val="32"/>
        </w:rPr>
        <w:t>，具体</w:t>
      </w:r>
      <w:r w:rsidR="00505E3A">
        <w:rPr>
          <w:rFonts w:ascii="楷体_GB2312" w:eastAsia="楷体_GB2312" w:hAnsi="宋体" w:hint="eastAsia"/>
          <w:sz w:val="32"/>
          <w:szCs w:val="32"/>
        </w:rPr>
        <w:t>问题</w:t>
      </w:r>
      <w:r w:rsidRPr="00DC43D3">
        <w:rPr>
          <w:rFonts w:ascii="楷体_GB2312" w:eastAsia="楷体_GB2312" w:hAnsi="宋体" w:hint="eastAsia"/>
          <w:sz w:val="32"/>
          <w:szCs w:val="32"/>
        </w:rPr>
        <w:t>包括</w:t>
      </w:r>
      <w:r w:rsidR="00505E3A">
        <w:rPr>
          <w:rFonts w:ascii="楷体_GB2312" w:eastAsia="楷体_GB2312" w:hAnsi="宋体" w:hint="eastAsia"/>
          <w:sz w:val="32"/>
          <w:szCs w:val="32"/>
        </w:rPr>
        <w:t>“</w:t>
      </w:r>
      <w:r w:rsidRPr="00DC43D3">
        <w:rPr>
          <w:rFonts w:ascii="楷体_GB2312" w:eastAsia="楷体_GB2312" w:hAnsi="宋体" w:hint="eastAsia"/>
          <w:sz w:val="32"/>
          <w:szCs w:val="32"/>
        </w:rPr>
        <w:t>课程是未激活状态</w:t>
      </w:r>
      <w:r w:rsidR="00505E3A">
        <w:rPr>
          <w:rFonts w:ascii="楷体_GB2312" w:eastAsia="楷体_GB2312" w:hAnsi="宋体" w:hint="eastAsia"/>
          <w:sz w:val="32"/>
          <w:szCs w:val="32"/>
        </w:rPr>
        <w:t>”“</w:t>
      </w:r>
      <w:r w:rsidRPr="00DC43D3">
        <w:rPr>
          <w:rFonts w:ascii="楷体_GB2312" w:eastAsia="楷体_GB2312" w:hAnsi="宋体" w:hint="eastAsia"/>
          <w:sz w:val="32"/>
          <w:szCs w:val="32"/>
        </w:rPr>
        <w:t>未生成</w:t>
      </w:r>
      <w:r w:rsidRPr="00DC43D3">
        <w:rPr>
          <w:rFonts w:ascii="楷体_GB2312" w:eastAsia="楷体_GB2312" w:hAnsi="宋体" w:hint="eastAsia"/>
          <w:sz w:val="32"/>
          <w:szCs w:val="32"/>
        </w:rPr>
        <w:lastRenderedPageBreak/>
        <w:t>目录</w:t>
      </w:r>
      <w:r w:rsidR="00505E3A">
        <w:rPr>
          <w:rFonts w:ascii="楷体_GB2312" w:eastAsia="楷体_GB2312" w:hAnsi="宋体" w:hint="eastAsia"/>
          <w:sz w:val="32"/>
          <w:szCs w:val="32"/>
        </w:rPr>
        <w:t>”</w:t>
      </w:r>
      <w:r w:rsidRPr="00DC43D3">
        <w:rPr>
          <w:rFonts w:ascii="楷体_GB2312" w:eastAsia="楷体_GB2312" w:hAnsi="宋体" w:hint="eastAsia"/>
          <w:sz w:val="32"/>
          <w:szCs w:val="32"/>
        </w:rPr>
        <w:t>等；</w:t>
      </w:r>
    </w:p>
    <w:p w:rsidR="00DC43D3" w:rsidRDefault="00DC43D3" w:rsidP="00B93E11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2.</w:t>
      </w:r>
      <w:r w:rsidR="00EF0196">
        <w:rPr>
          <w:rFonts w:ascii="楷体_GB2312" w:eastAsia="楷体_GB2312" w:hAnsi="宋体" w:hint="eastAsia"/>
          <w:sz w:val="32"/>
          <w:szCs w:val="32"/>
        </w:rPr>
        <w:t>抽查教师中有</w:t>
      </w:r>
      <w:r w:rsidR="00BF45E8">
        <w:rPr>
          <w:rFonts w:ascii="楷体_GB2312" w:eastAsia="楷体_GB2312" w:hAnsi="宋体" w:hint="eastAsia"/>
          <w:sz w:val="32"/>
          <w:szCs w:val="32"/>
        </w:rPr>
        <w:t>6</w:t>
      </w:r>
      <w:r w:rsidR="00EF0196">
        <w:rPr>
          <w:rFonts w:ascii="楷体_GB2312" w:eastAsia="楷体_GB2312" w:hAnsi="宋体" w:hint="eastAsia"/>
          <w:sz w:val="32"/>
          <w:szCs w:val="32"/>
        </w:rPr>
        <w:t>位教师讲授的</w:t>
      </w:r>
      <w:r>
        <w:rPr>
          <w:rFonts w:ascii="楷体_GB2312" w:eastAsia="楷体_GB2312" w:hAnsi="宋体" w:hint="eastAsia"/>
          <w:sz w:val="32"/>
          <w:szCs w:val="32"/>
        </w:rPr>
        <w:t>部分课程未在</w:t>
      </w:r>
      <w:proofErr w:type="gramStart"/>
      <w:r w:rsidR="00F65900">
        <w:rPr>
          <w:rFonts w:ascii="楷体_GB2312" w:eastAsia="楷体_GB2312" w:hAnsi="宋体" w:hint="eastAsia"/>
          <w:sz w:val="32"/>
          <w:szCs w:val="32"/>
        </w:rPr>
        <w:t>泛雅学习</w:t>
      </w:r>
      <w:proofErr w:type="gramEnd"/>
      <w:r w:rsidR="00F65900">
        <w:rPr>
          <w:rFonts w:ascii="楷体_GB2312" w:eastAsia="楷体_GB2312" w:hAnsi="宋体" w:hint="eastAsia"/>
          <w:sz w:val="32"/>
          <w:szCs w:val="32"/>
        </w:rPr>
        <w:t>管理平台</w:t>
      </w:r>
      <w:r>
        <w:rPr>
          <w:rFonts w:ascii="楷体_GB2312" w:eastAsia="楷体_GB2312" w:hAnsi="宋体" w:hint="eastAsia"/>
          <w:sz w:val="32"/>
          <w:szCs w:val="32"/>
        </w:rPr>
        <w:t>上建立课程；</w:t>
      </w:r>
    </w:p>
    <w:p w:rsidR="00DC43D3" w:rsidRDefault="00DC43D3" w:rsidP="00B93E11">
      <w:pPr>
        <w:adjustRightInd w:val="0"/>
        <w:snapToGrid w:val="0"/>
        <w:spacing w:line="360" w:lineRule="auto"/>
        <w:ind w:firstLineChars="200" w:firstLine="640"/>
        <w:jc w:val="left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3.</w:t>
      </w:r>
      <w:r w:rsidR="00505E3A">
        <w:rPr>
          <w:rFonts w:ascii="楷体_GB2312" w:eastAsia="楷体_GB2312" w:hAnsi="宋体" w:hint="eastAsia"/>
          <w:sz w:val="32"/>
          <w:szCs w:val="32"/>
        </w:rPr>
        <w:t>抽查教师中有7位教师的课程提纲上</w:t>
      </w:r>
      <w:proofErr w:type="gramStart"/>
      <w:r w:rsidR="00505E3A">
        <w:rPr>
          <w:rFonts w:ascii="楷体_GB2312" w:eastAsia="楷体_GB2312" w:hAnsi="宋体" w:hint="eastAsia"/>
          <w:sz w:val="32"/>
          <w:szCs w:val="32"/>
        </w:rPr>
        <w:t>传情况</w:t>
      </w:r>
      <w:proofErr w:type="gramEnd"/>
      <w:r w:rsidR="00505E3A">
        <w:rPr>
          <w:rFonts w:ascii="楷体_GB2312" w:eastAsia="楷体_GB2312" w:hAnsi="宋体" w:hint="eastAsia"/>
          <w:sz w:val="32"/>
          <w:szCs w:val="32"/>
        </w:rPr>
        <w:t>存在如下问题：</w:t>
      </w:r>
    </w:p>
    <w:p w:rsidR="00DC43D3" w:rsidRDefault="00505E3A" w:rsidP="00B93E11">
      <w:pPr>
        <w:adjustRightInd w:val="0"/>
        <w:snapToGrid w:val="0"/>
        <w:spacing w:line="360" w:lineRule="auto"/>
        <w:ind w:firstLineChars="221" w:firstLine="707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（1）</w:t>
      </w:r>
      <w:r w:rsidR="00DC43D3">
        <w:rPr>
          <w:rFonts w:ascii="楷体_GB2312" w:eastAsia="楷体_GB2312" w:hAnsi="宋体" w:hint="eastAsia"/>
          <w:sz w:val="32"/>
          <w:szCs w:val="32"/>
        </w:rPr>
        <w:t>已上传的课程提纲中教学进度日期与本学期</w:t>
      </w:r>
      <w:r w:rsidR="00E81BD1">
        <w:rPr>
          <w:rFonts w:ascii="楷体_GB2312" w:eastAsia="楷体_GB2312" w:hAnsi="宋体" w:hint="eastAsia"/>
          <w:sz w:val="32"/>
          <w:szCs w:val="32"/>
        </w:rPr>
        <w:t>实际教学安排</w:t>
      </w:r>
      <w:r w:rsidR="00DC43D3">
        <w:rPr>
          <w:rFonts w:ascii="楷体_GB2312" w:eastAsia="楷体_GB2312" w:hAnsi="宋体" w:hint="eastAsia"/>
          <w:sz w:val="32"/>
          <w:szCs w:val="32"/>
        </w:rPr>
        <w:t>不符；</w:t>
      </w:r>
    </w:p>
    <w:p w:rsidR="00DC43D3" w:rsidRDefault="00505E3A" w:rsidP="00B93E11">
      <w:pPr>
        <w:adjustRightInd w:val="0"/>
        <w:snapToGrid w:val="0"/>
        <w:spacing w:line="360" w:lineRule="auto"/>
        <w:ind w:firstLineChars="221" w:firstLine="707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（2）</w:t>
      </w:r>
      <w:r w:rsidR="00DC43D3">
        <w:rPr>
          <w:rFonts w:ascii="楷体_GB2312" w:eastAsia="楷体_GB2312" w:hAnsi="宋体" w:hint="eastAsia"/>
          <w:sz w:val="32"/>
          <w:szCs w:val="32"/>
        </w:rPr>
        <w:t>虽在</w:t>
      </w:r>
      <w:proofErr w:type="gramStart"/>
      <w:r w:rsidR="00F65900">
        <w:rPr>
          <w:rFonts w:ascii="楷体_GB2312" w:eastAsia="楷体_GB2312" w:hAnsi="宋体" w:hint="eastAsia"/>
          <w:sz w:val="32"/>
          <w:szCs w:val="32"/>
        </w:rPr>
        <w:t>泛雅学习</w:t>
      </w:r>
      <w:proofErr w:type="gramEnd"/>
      <w:r w:rsidR="00F65900">
        <w:rPr>
          <w:rFonts w:ascii="楷体_GB2312" w:eastAsia="楷体_GB2312" w:hAnsi="宋体" w:hint="eastAsia"/>
          <w:sz w:val="32"/>
          <w:szCs w:val="32"/>
        </w:rPr>
        <w:t>管理平台</w:t>
      </w:r>
      <w:r w:rsidR="00DC43D3">
        <w:rPr>
          <w:rFonts w:ascii="楷体_GB2312" w:eastAsia="楷体_GB2312" w:hAnsi="宋体" w:hint="eastAsia"/>
          <w:sz w:val="32"/>
          <w:szCs w:val="32"/>
        </w:rPr>
        <w:t>建立课程，但是未将学生</w:t>
      </w:r>
      <w:r w:rsidR="00156999">
        <w:rPr>
          <w:rFonts w:ascii="楷体_GB2312" w:eastAsia="楷体_GB2312" w:hAnsi="宋体" w:hint="eastAsia"/>
          <w:sz w:val="32"/>
          <w:szCs w:val="32"/>
        </w:rPr>
        <w:t>添加到</w:t>
      </w:r>
      <w:r w:rsidR="00DC43D3">
        <w:rPr>
          <w:rFonts w:ascii="楷体_GB2312" w:eastAsia="楷体_GB2312" w:hAnsi="宋体" w:hint="eastAsia"/>
          <w:sz w:val="32"/>
          <w:szCs w:val="32"/>
        </w:rPr>
        <w:t>课程站点中；</w:t>
      </w:r>
    </w:p>
    <w:p w:rsidR="00DC43D3" w:rsidRDefault="00505E3A" w:rsidP="00B93E11">
      <w:pPr>
        <w:adjustRightInd w:val="0"/>
        <w:snapToGrid w:val="0"/>
        <w:spacing w:line="360" w:lineRule="auto"/>
        <w:ind w:firstLineChars="221" w:firstLine="707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（3）</w:t>
      </w:r>
      <w:r w:rsidR="00DC43D3">
        <w:rPr>
          <w:rFonts w:ascii="楷体_GB2312" w:eastAsia="楷体_GB2312" w:hAnsi="宋体" w:hint="eastAsia"/>
          <w:sz w:val="32"/>
          <w:szCs w:val="32"/>
        </w:rPr>
        <w:t>一名教师</w:t>
      </w:r>
      <w:r w:rsidR="00156999">
        <w:rPr>
          <w:rFonts w:ascii="楷体_GB2312" w:eastAsia="楷体_GB2312" w:hAnsi="宋体" w:hint="eastAsia"/>
          <w:sz w:val="32"/>
          <w:szCs w:val="32"/>
        </w:rPr>
        <w:t>上</w:t>
      </w:r>
      <w:r w:rsidR="00DC43D3">
        <w:rPr>
          <w:rFonts w:ascii="楷体_GB2312" w:eastAsia="楷体_GB2312" w:hAnsi="宋体" w:hint="eastAsia"/>
          <w:sz w:val="32"/>
          <w:szCs w:val="32"/>
        </w:rPr>
        <w:t>两门课程，但在</w:t>
      </w:r>
      <w:proofErr w:type="gramStart"/>
      <w:r w:rsidR="00F65900">
        <w:rPr>
          <w:rFonts w:ascii="楷体_GB2312" w:eastAsia="楷体_GB2312" w:hAnsi="宋体" w:hint="eastAsia"/>
          <w:sz w:val="32"/>
          <w:szCs w:val="32"/>
        </w:rPr>
        <w:t>泛雅学习</w:t>
      </w:r>
      <w:proofErr w:type="gramEnd"/>
      <w:r w:rsidR="00F65900">
        <w:rPr>
          <w:rFonts w:ascii="楷体_GB2312" w:eastAsia="楷体_GB2312" w:hAnsi="宋体" w:hint="eastAsia"/>
          <w:sz w:val="32"/>
          <w:szCs w:val="32"/>
        </w:rPr>
        <w:t>管理平台</w:t>
      </w:r>
      <w:r w:rsidR="00DC43D3">
        <w:rPr>
          <w:rFonts w:ascii="楷体_GB2312" w:eastAsia="楷体_GB2312" w:hAnsi="宋体" w:hint="eastAsia"/>
          <w:sz w:val="32"/>
          <w:szCs w:val="32"/>
        </w:rPr>
        <w:t>只建</w:t>
      </w:r>
      <w:r w:rsidR="00E81BD1">
        <w:rPr>
          <w:rFonts w:ascii="楷体_GB2312" w:eastAsia="楷体_GB2312" w:hAnsi="宋体" w:hint="eastAsia"/>
          <w:sz w:val="32"/>
          <w:szCs w:val="32"/>
        </w:rPr>
        <w:t>了1</w:t>
      </w:r>
      <w:r w:rsidR="00DC43D3">
        <w:rPr>
          <w:rFonts w:ascii="楷体_GB2312" w:eastAsia="楷体_GB2312" w:hAnsi="宋体" w:hint="eastAsia"/>
          <w:sz w:val="32"/>
          <w:szCs w:val="32"/>
        </w:rPr>
        <w:t>个课程站点，只上传</w:t>
      </w:r>
      <w:r w:rsidR="00E81BD1">
        <w:rPr>
          <w:rFonts w:ascii="楷体_GB2312" w:eastAsia="楷体_GB2312" w:hAnsi="宋体" w:hint="eastAsia"/>
          <w:sz w:val="32"/>
          <w:szCs w:val="32"/>
        </w:rPr>
        <w:t>1</w:t>
      </w:r>
      <w:r w:rsidR="00DC43D3">
        <w:rPr>
          <w:rFonts w:ascii="楷体_GB2312" w:eastAsia="楷体_GB2312" w:hAnsi="宋体" w:hint="eastAsia"/>
          <w:sz w:val="32"/>
          <w:szCs w:val="32"/>
        </w:rPr>
        <w:t>份课程提纲，将</w:t>
      </w:r>
      <w:r w:rsidR="00E81BD1">
        <w:rPr>
          <w:rFonts w:ascii="楷体_GB2312" w:eastAsia="楷体_GB2312" w:hAnsi="宋体" w:hint="eastAsia"/>
          <w:sz w:val="32"/>
          <w:szCs w:val="32"/>
        </w:rPr>
        <w:t>2</w:t>
      </w:r>
      <w:r w:rsidR="00DC43D3">
        <w:rPr>
          <w:rFonts w:ascii="楷体_GB2312" w:eastAsia="楷体_GB2312" w:hAnsi="宋体" w:hint="eastAsia"/>
          <w:sz w:val="32"/>
          <w:szCs w:val="32"/>
        </w:rPr>
        <w:t>门课程所有上课班级学生</w:t>
      </w:r>
      <w:r w:rsidR="00156999">
        <w:rPr>
          <w:rFonts w:ascii="楷体_GB2312" w:eastAsia="楷体_GB2312" w:hAnsi="宋体" w:hint="eastAsia"/>
          <w:sz w:val="32"/>
          <w:szCs w:val="32"/>
        </w:rPr>
        <w:t>添加到</w:t>
      </w:r>
      <w:r w:rsidR="00DC43D3">
        <w:rPr>
          <w:rFonts w:ascii="楷体_GB2312" w:eastAsia="楷体_GB2312" w:hAnsi="宋体" w:hint="eastAsia"/>
          <w:sz w:val="32"/>
          <w:szCs w:val="32"/>
        </w:rPr>
        <w:t>该课程站点；</w:t>
      </w:r>
    </w:p>
    <w:p w:rsidR="00DC43D3" w:rsidRDefault="00505E3A" w:rsidP="00B93E11">
      <w:pPr>
        <w:adjustRightInd w:val="0"/>
        <w:snapToGrid w:val="0"/>
        <w:spacing w:line="360" w:lineRule="auto"/>
        <w:ind w:firstLineChars="221" w:firstLine="707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（4）</w:t>
      </w:r>
      <w:r w:rsidR="000B411F">
        <w:rPr>
          <w:rFonts w:ascii="楷体_GB2312" w:eastAsia="楷体_GB2312" w:hAnsi="宋体" w:hint="eastAsia"/>
          <w:sz w:val="32"/>
          <w:szCs w:val="32"/>
        </w:rPr>
        <w:t>同头课程由</w:t>
      </w:r>
      <w:r w:rsidR="00E81BD1">
        <w:rPr>
          <w:rFonts w:ascii="楷体_GB2312" w:eastAsia="楷体_GB2312" w:hAnsi="宋体" w:hint="eastAsia"/>
          <w:sz w:val="32"/>
          <w:szCs w:val="32"/>
        </w:rPr>
        <w:t>2</w:t>
      </w:r>
      <w:r w:rsidR="000B411F">
        <w:rPr>
          <w:rFonts w:ascii="楷体_GB2312" w:eastAsia="楷体_GB2312" w:hAnsi="宋体" w:hint="eastAsia"/>
          <w:sz w:val="32"/>
          <w:szCs w:val="32"/>
        </w:rPr>
        <w:t>位教师授课，教师分别在</w:t>
      </w:r>
      <w:proofErr w:type="gramStart"/>
      <w:r w:rsidR="00F65900">
        <w:rPr>
          <w:rFonts w:ascii="楷体_GB2312" w:eastAsia="楷体_GB2312" w:hAnsi="宋体" w:hint="eastAsia"/>
          <w:sz w:val="32"/>
          <w:szCs w:val="32"/>
        </w:rPr>
        <w:t>泛雅学习</w:t>
      </w:r>
      <w:proofErr w:type="gramEnd"/>
      <w:r w:rsidR="00F65900">
        <w:rPr>
          <w:rFonts w:ascii="楷体_GB2312" w:eastAsia="楷体_GB2312" w:hAnsi="宋体" w:hint="eastAsia"/>
          <w:sz w:val="32"/>
          <w:szCs w:val="32"/>
        </w:rPr>
        <w:t>管理平台</w:t>
      </w:r>
      <w:r w:rsidR="000B411F">
        <w:rPr>
          <w:rFonts w:ascii="楷体_GB2312" w:eastAsia="楷体_GB2312" w:hAnsi="宋体" w:hint="eastAsia"/>
          <w:sz w:val="32"/>
          <w:szCs w:val="32"/>
        </w:rPr>
        <w:t>上建立自己的课程站点，但将全部</w:t>
      </w:r>
      <w:r w:rsidR="00156999">
        <w:rPr>
          <w:rFonts w:ascii="楷体_GB2312" w:eastAsia="楷体_GB2312" w:hAnsi="宋体" w:hint="eastAsia"/>
          <w:sz w:val="32"/>
          <w:szCs w:val="32"/>
        </w:rPr>
        <w:t>上课班级学生都添加到</w:t>
      </w:r>
      <w:r w:rsidR="000B411F">
        <w:rPr>
          <w:rFonts w:ascii="楷体_GB2312" w:eastAsia="楷体_GB2312" w:hAnsi="宋体" w:hint="eastAsia"/>
          <w:sz w:val="32"/>
          <w:szCs w:val="32"/>
        </w:rPr>
        <w:t>自己的课程站点中，导致学生端有</w:t>
      </w:r>
      <w:r w:rsidR="00E81BD1">
        <w:rPr>
          <w:rFonts w:ascii="楷体_GB2312" w:eastAsia="楷体_GB2312" w:hAnsi="宋体" w:hint="eastAsia"/>
          <w:sz w:val="32"/>
          <w:szCs w:val="32"/>
        </w:rPr>
        <w:t>2</w:t>
      </w:r>
      <w:r w:rsidR="000B411F">
        <w:rPr>
          <w:rFonts w:ascii="楷体_GB2312" w:eastAsia="楷体_GB2312" w:hAnsi="宋体" w:hint="eastAsia"/>
          <w:sz w:val="32"/>
          <w:szCs w:val="32"/>
        </w:rPr>
        <w:t>门同样的课程。</w:t>
      </w:r>
    </w:p>
    <w:p w:rsidR="00B93E11" w:rsidRPr="001074A0" w:rsidRDefault="00B93E11" w:rsidP="001074A0">
      <w:pPr>
        <w:adjustRightInd w:val="0"/>
        <w:snapToGrid w:val="0"/>
        <w:spacing w:line="360" w:lineRule="auto"/>
        <w:ind w:firstLineChars="221" w:firstLine="710"/>
        <w:rPr>
          <w:rFonts w:ascii="楷体_GB2312" w:eastAsia="楷体_GB2312" w:hAnsi="宋体"/>
          <w:b/>
          <w:sz w:val="32"/>
          <w:szCs w:val="32"/>
        </w:rPr>
      </w:pPr>
      <w:r w:rsidRPr="001074A0">
        <w:rPr>
          <w:rFonts w:ascii="楷体_GB2312" w:eastAsia="楷体_GB2312" w:hAnsi="宋体" w:hint="eastAsia"/>
          <w:b/>
          <w:sz w:val="32"/>
          <w:szCs w:val="32"/>
        </w:rPr>
        <w:t>二、建议</w:t>
      </w:r>
    </w:p>
    <w:p w:rsidR="00A57CF3" w:rsidRDefault="00B93E11" w:rsidP="00B93E11">
      <w:pPr>
        <w:adjustRightInd w:val="0"/>
        <w:snapToGrid w:val="0"/>
        <w:spacing w:line="360" w:lineRule="auto"/>
        <w:ind w:firstLineChars="221" w:firstLine="707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虽然在检查过程中发现了不同类型的问题，但是也</w:t>
      </w:r>
      <w:r w:rsidR="00A8261B">
        <w:rPr>
          <w:rFonts w:ascii="楷体_GB2312" w:eastAsia="楷体_GB2312" w:hAnsi="宋体" w:hint="eastAsia"/>
          <w:sz w:val="32"/>
          <w:szCs w:val="32"/>
        </w:rPr>
        <w:t>有很多</w:t>
      </w:r>
      <w:r>
        <w:rPr>
          <w:rFonts w:ascii="楷体_GB2312" w:eastAsia="楷体_GB2312" w:hAnsi="宋体" w:hint="eastAsia"/>
          <w:sz w:val="32"/>
          <w:szCs w:val="32"/>
        </w:rPr>
        <w:t>教师</w:t>
      </w:r>
      <w:r w:rsidR="002544EF">
        <w:rPr>
          <w:rFonts w:ascii="楷体_GB2312" w:eastAsia="楷体_GB2312" w:hAnsi="宋体" w:hint="eastAsia"/>
          <w:sz w:val="32"/>
          <w:szCs w:val="32"/>
        </w:rPr>
        <w:t>在</w:t>
      </w:r>
      <w:proofErr w:type="gramStart"/>
      <w:r w:rsidR="00F65900">
        <w:rPr>
          <w:rFonts w:ascii="楷体_GB2312" w:eastAsia="楷体_GB2312" w:hAnsi="宋体" w:hint="eastAsia"/>
          <w:sz w:val="32"/>
          <w:szCs w:val="32"/>
        </w:rPr>
        <w:t>泛雅学习</w:t>
      </w:r>
      <w:proofErr w:type="gramEnd"/>
      <w:r w:rsidR="00F65900">
        <w:rPr>
          <w:rFonts w:ascii="楷体_GB2312" w:eastAsia="楷体_GB2312" w:hAnsi="宋体" w:hint="eastAsia"/>
          <w:sz w:val="32"/>
          <w:szCs w:val="32"/>
        </w:rPr>
        <w:t>管理平台</w:t>
      </w:r>
      <w:r w:rsidR="002544EF">
        <w:rPr>
          <w:rFonts w:ascii="楷体_GB2312" w:eastAsia="楷体_GB2312" w:hAnsi="宋体" w:hint="eastAsia"/>
          <w:sz w:val="32"/>
          <w:szCs w:val="32"/>
        </w:rPr>
        <w:t>上建立的课程站点规范，上传课程提纲的位置便于查找。为此，建议教师规范课程站点命名</w:t>
      </w:r>
      <w:r w:rsidR="00505E3A">
        <w:rPr>
          <w:rFonts w:ascii="楷体_GB2312" w:eastAsia="楷体_GB2312" w:hAnsi="宋体" w:hint="eastAsia"/>
          <w:sz w:val="32"/>
          <w:szCs w:val="32"/>
        </w:rPr>
        <w:t>（建议以“学年学期+课程名称”命名）</w:t>
      </w:r>
      <w:r w:rsidR="002544EF">
        <w:rPr>
          <w:rFonts w:ascii="楷体_GB2312" w:eastAsia="楷体_GB2312" w:hAnsi="宋体" w:hint="eastAsia"/>
          <w:sz w:val="32"/>
          <w:szCs w:val="32"/>
        </w:rPr>
        <w:t>和课程提纲上传位置</w:t>
      </w:r>
      <w:r w:rsidR="00505E3A">
        <w:rPr>
          <w:rFonts w:ascii="楷体_GB2312" w:eastAsia="楷体_GB2312" w:hAnsi="宋体" w:hint="eastAsia"/>
          <w:sz w:val="32"/>
          <w:szCs w:val="32"/>
        </w:rPr>
        <w:t>（建议上传至章节目录首要位置或者资料菜单下）</w:t>
      </w:r>
      <w:r w:rsidR="00A8261B">
        <w:rPr>
          <w:rFonts w:ascii="楷体_GB2312" w:eastAsia="楷体_GB2312" w:hAnsi="宋体" w:hint="eastAsia"/>
          <w:sz w:val="32"/>
          <w:szCs w:val="32"/>
        </w:rPr>
        <w:t>，按要求实现课程提纲的有效上传</w:t>
      </w:r>
      <w:r w:rsidR="002544EF">
        <w:rPr>
          <w:rFonts w:ascii="楷体_GB2312" w:eastAsia="楷体_GB2312" w:hAnsi="宋体" w:hint="eastAsia"/>
          <w:sz w:val="32"/>
          <w:szCs w:val="32"/>
        </w:rPr>
        <w:t>。</w:t>
      </w:r>
    </w:p>
    <w:p w:rsidR="002544EF" w:rsidRPr="002544EF" w:rsidRDefault="002544EF" w:rsidP="00B93E11">
      <w:pPr>
        <w:adjustRightInd w:val="0"/>
        <w:snapToGrid w:val="0"/>
        <w:spacing w:line="360" w:lineRule="auto"/>
        <w:ind w:firstLineChars="221" w:firstLine="707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（一）</w:t>
      </w:r>
      <w:r w:rsidR="00A8261B">
        <w:rPr>
          <w:rFonts w:ascii="楷体_GB2312" w:eastAsia="楷体_GB2312" w:hAnsi="宋体" w:hint="eastAsia"/>
          <w:sz w:val="32"/>
          <w:szCs w:val="32"/>
        </w:rPr>
        <w:t>规范</w:t>
      </w:r>
      <w:r>
        <w:rPr>
          <w:rFonts w:ascii="楷体_GB2312" w:eastAsia="楷体_GB2312" w:hAnsi="宋体" w:hint="eastAsia"/>
          <w:sz w:val="32"/>
          <w:szCs w:val="32"/>
        </w:rPr>
        <w:t>课程站点命名</w:t>
      </w:r>
    </w:p>
    <w:p w:rsidR="00B93E11" w:rsidRDefault="002544EF" w:rsidP="002544EF">
      <w:pPr>
        <w:adjustRightInd w:val="0"/>
        <w:snapToGrid w:val="0"/>
        <w:spacing w:line="360" w:lineRule="auto"/>
        <w:ind w:firstLineChars="221" w:firstLine="707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部分教师</w:t>
      </w:r>
      <w:r w:rsidR="00B93E11">
        <w:rPr>
          <w:rFonts w:ascii="楷体_GB2312" w:eastAsia="楷体_GB2312" w:hAnsi="宋体" w:hint="eastAsia"/>
          <w:sz w:val="32"/>
          <w:szCs w:val="32"/>
        </w:rPr>
        <w:t>在</w:t>
      </w:r>
      <w:proofErr w:type="gramStart"/>
      <w:r w:rsidR="00F65900">
        <w:rPr>
          <w:rFonts w:ascii="楷体_GB2312" w:eastAsia="楷体_GB2312" w:hAnsi="宋体" w:hint="eastAsia"/>
          <w:sz w:val="32"/>
          <w:szCs w:val="32"/>
        </w:rPr>
        <w:t>泛雅学习</w:t>
      </w:r>
      <w:proofErr w:type="gramEnd"/>
      <w:r w:rsidR="00F65900">
        <w:rPr>
          <w:rFonts w:ascii="楷体_GB2312" w:eastAsia="楷体_GB2312" w:hAnsi="宋体" w:hint="eastAsia"/>
          <w:sz w:val="32"/>
          <w:szCs w:val="32"/>
        </w:rPr>
        <w:t>管理平台</w:t>
      </w:r>
      <w:r w:rsidR="00B93E11">
        <w:rPr>
          <w:rFonts w:ascii="楷体_GB2312" w:eastAsia="楷体_GB2312" w:hAnsi="宋体" w:hint="eastAsia"/>
          <w:sz w:val="32"/>
          <w:szCs w:val="32"/>
        </w:rPr>
        <w:t>上建立的</w:t>
      </w:r>
      <w:r w:rsidR="00A57CF3">
        <w:rPr>
          <w:rFonts w:ascii="楷体_GB2312" w:eastAsia="楷体_GB2312" w:hAnsi="宋体" w:hint="eastAsia"/>
          <w:sz w:val="32"/>
          <w:szCs w:val="32"/>
        </w:rPr>
        <w:t>课程站点规范、清晰，如国际教育学院董彦宇</w:t>
      </w:r>
      <w:r w:rsidR="000823DC">
        <w:rPr>
          <w:rFonts w:ascii="楷体_GB2312" w:eastAsia="楷体_GB2312" w:hAnsi="宋体" w:hint="eastAsia"/>
          <w:sz w:val="32"/>
          <w:szCs w:val="32"/>
        </w:rPr>
        <w:t>老</w:t>
      </w:r>
      <w:r>
        <w:rPr>
          <w:rFonts w:ascii="楷体_GB2312" w:eastAsia="楷体_GB2312" w:hAnsi="宋体" w:hint="eastAsia"/>
          <w:sz w:val="32"/>
          <w:szCs w:val="32"/>
        </w:rPr>
        <w:t>师、</w:t>
      </w:r>
      <w:r w:rsidR="00A57CF3">
        <w:rPr>
          <w:rFonts w:ascii="楷体_GB2312" w:eastAsia="楷体_GB2312" w:hAnsi="宋体" w:hint="eastAsia"/>
          <w:sz w:val="32"/>
          <w:szCs w:val="32"/>
        </w:rPr>
        <w:t>教育学院郜欣春</w:t>
      </w:r>
      <w:r w:rsidR="000823DC">
        <w:rPr>
          <w:rFonts w:ascii="楷体_GB2312" w:eastAsia="楷体_GB2312" w:hAnsi="宋体" w:hint="eastAsia"/>
          <w:sz w:val="32"/>
          <w:szCs w:val="32"/>
        </w:rPr>
        <w:t>老</w:t>
      </w:r>
      <w:r w:rsidR="00A57CF3">
        <w:rPr>
          <w:rFonts w:ascii="楷体_GB2312" w:eastAsia="楷体_GB2312" w:hAnsi="宋体" w:hint="eastAsia"/>
          <w:sz w:val="32"/>
          <w:szCs w:val="32"/>
        </w:rPr>
        <w:t>师的课程站点</w:t>
      </w:r>
      <w:r w:rsidR="00156999">
        <w:rPr>
          <w:rFonts w:ascii="楷体_GB2312" w:eastAsia="楷体_GB2312" w:hAnsi="宋体" w:hint="eastAsia"/>
          <w:sz w:val="32"/>
          <w:szCs w:val="32"/>
        </w:rPr>
        <w:t>以</w:t>
      </w:r>
      <w:r w:rsidR="00156999">
        <w:rPr>
          <w:rFonts w:ascii="楷体_GB2312" w:eastAsia="楷体_GB2312" w:hAnsi="宋体" w:hint="eastAsia"/>
          <w:sz w:val="32"/>
          <w:szCs w:val="32"/>
        </w:rPr>
        <w:lastRenderedPageBreak/>
        <w:t>“学年学期+课程名称”来命名，</w:t>
      </w:r>
      <w:r w:rsidR="00A57CF3">
        <w:rPr>
          <w:rFonts w:ascii="楷体_GB2312" w:eastAsia="楷体_GB2312" w:hAnsi="宋体" w:hint="eastAsia"/>
          <w:sz w:val="32"/>
          <w:szCs w:val="32"/>
        </w:rPr>
        <w:t>规范、清晰</w:t>
      </w:r>
      <w:r w:rsidR="000823DC">
        <w:rPr>
          <w:rFonts w:ascii="楷体_GB2312" w:eastAsia="楷体_GB2312" w:hAnsi="宋体" w:hint="eastAsia"/>
          <w:sz w:val="32"/>
          <w:szCs w:val="32"/>
        </w:rPr>
        <w:t>，</w:t>
      </w:r>
      <w:r>
        <w:rPr>
          <w:rFonts w:ascii="楷体_GB2312" w:eastAsia="楷体_GB2312" w:hAnsi="宋体" w:hint="eastAsia"/>
          <w:sz w:val="32"/>
          <w:szCs w:val="32"/>
        </w:rPr>
        <w:t xml:space="preserve">便于区别。 </w:t>
      </w:r>
    </w:p>
    <w:p w:rsidR="002544EF" w:rsidRDefault="002544EF" w:rsidP="00B93E11">
      <w:pPr>
        <w:adjustRightInd w:val="0"/>
        <w:snapToGrid w:val="0"/>
        <w:spacing w:line="360" w:lineRule="auto"/>
        <w:ind w:firstLineChars="221" w:firstLine="707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（二）</w:t>
      </w:r>
      <w:r w:rsidR="00A8261B">
        <w:rPr>
          <w:rFonts w:ascii="楷体_GB2312" w:eastAsia="楷体_GB2312" w:hAnsi="宋体" w:hint="eastAsia"/>
          <w:sz w:val="32"/>
          <w:szCs w:val="32"/>
        </w:rPr>
        <w:t>规范</w:t>
      </w:r>
      <w:r>
        <w:rPr>
          <w:rFonts w:ascii="楷体_GB2312" w:eastAsia="楷体_GB2312" w:hAnsi="宋体" w:hint="eastAsia"/>
          <w:sz w:val="32"/>
          <w:szCs w:val="32"/>
        </w:rPr>
        <w:t>课程提纲上传位置</w:t>
      </w:r>
    </w:p>
    <w:p w:rsidR="002544EF" w:rsidRDefault="002544EF" w:rsidP="002544EF">
      <w:pPr>
        <w:adjustRightInd w:val="0"/>
        <w:snapToGrid w:val="0"/>
        <w:spacing w:line="360" w:lineRule="auto"/>
        <w:ind w:firstLineChars="221" w:firstLine="707"/>
        <w:rPr>
          <w:rFonts w:ascii="楷体_GB2312" w:eastAsia="楷体_GB2312" w:hAnsi="宋体" w:hint="eastAsia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部分教师上传课程提纲位置便于查找，比如音乐戏剧学院苏醒</w:t>
      </w:r>
      <w:r w:rsidR="000823DC">
        <w:rPr>
          <w:rFonts w:ascii="楷体_GB2312" w:eastAsia="楷体_GB2312" w:hAnsi="宋体" w:hint="eastAsia"/>
          <w:sz w:val="32"/>
          <w:szCs w:val="32"/>
        </w:rPr>
        <w:t>老</w:t>
      </w:r>
      <w:r>
        <w:rPr>
          <w:rFonts w:ascii="楷体_GB2312" w:eastAsia="楷体_GB2312" w:hAnsi="宋体" w:hint="eastAsia"/>
          <w:sz w:val="32"/>
          <w:szCs w:val="32"/>
        </w:rPr>
        <w:t>师在课程目录专门</w:t>
      </w:r>
      <w:r w:rsidR="00262CB6">
        <w:rPr>
          <w:rFonts w:ascii="楷体_GB2312" w:eastAsia="楷体_GB2312" w:hAnsi="宋体" w:hint="eastAsia"/>
          <w:sz w:val="32"/>
          <w:szCs w:val="32"/>
        </w:rPr>
        <w:t>设置一个标题</w:t>
      </w:r>
      <w:r>
        <w:rPr>
          <w:rFonts w:ascii="楷体_GB2312" w:eastAsia="楷体_GB2312" w:hAnsi="宋体" w:hint="eastAsia"/>
          <w:sz w:val="32"/>
          <w:szCs w:val="32"/>
        </w:rPr>
        <w:t>放置课程提纲；音乐戏剧学院王景</w:t>
      </w:r>
      <w:proofErr w:type="gramStart"/>
      <w:r>
        <w:rPr>
          <w:rFonts w:ascii="楷体_GB2312" w:eastAsia="楷体_GB2312" w:hAnsi="宋体" w:hint="eastAsia"/>
          <w:sz w:val="32"/>
          <w:szCs w:val="32"/>
        </w:rPr>
        <w:t>涛教师本</w:t>
      </w:r>
      <w:proofErr w:type="gramEnd"/>
      <w:r>
        <w:rPr>
          <w:rFonts w:ascii="楷体_GB2312" w:eastAsia="楷体_GB2312" w:hAnsi="宋体" w:hint="eastAsia"/>
          <w:sz w:val="32"/>
          <w:szCs w:val="32"/>
        </w:rPr>
        <w:t>学期</w:t>
      </w:r>
      <w:r w:rsidR="000823DC">
        <w:rPr>
          <w:rFonts w:ascii="楷体_GB2312" w:eastAsia="楷体_GB2312" w:hAnsi="宋体" w:hint="eastAsia"/>
          <w:sz w:val="32"/>
          <w:szCs w:val="32"/>
        </w:rPr>
        <w:t>讲授</w:t>
      </w:r>
      <w:r>
        <w:rPr>
          <w:rFonts w:ascii="楷体_GB2312" w:eastAsia="楷体_GB2312" w:hAnsi="宋体" w:hint="eastAsia"/>
          <w:sz w:val="32"/>
          <w:szCs w:val="32"/>
        </w:rPr>
        <w:t>6门不同课程，杨</w:t>
      </w:r>
      <w:proofErr w:type="gramStart"/>
      <w:r>
        <w:rPr>
          <w:rFonts w:ascii="楷体_GB2312" w:eastAsia="楷体_GB2312" w:hAnsi="宋体" w:hint="eastAsia"/>
          <w:sz w:val="32"/>
          <w:szCs w:val="32"/>
        </w:rPr>
        <w:t>芳教师本</w:t>
      </w:r>
      <w:proofErr w:type="gramEnd"/>
      <w:r>
        <w:rPr>
          <w:rFonts w:ascii="楷体_GB2312" w:eastAsia="楷体_GB2312" w:hAnsi="宋体" w:hint="eastAsia"/>
          <w:sz w:val="32"/>
          <w:szCs w:val="32"/>
        </w:rPr>
        <w:t>学期</w:t>
      </w:r>
      <w:r w:rsidR="000823DC">
        <w:rPr>
          <w:rFonts w:ascii="楷体_GB2312" w:eastAsia="楷体_GB2312" w:hAnsi="宋体" w:hint="eastAsia"/>
          <w:sz w:val="32"/>
          <w:szCs w:val="32"/>
        </w:rPr>
        <w:t>讲授</w:t>
      </w:r>
      <w:r>
        <w:rPr>
          <w:rFonts w:ascii="楷体_GB2312" w:eastAsia="楷体_GB2312" w:hAnsi="宋体" w:hint="eastAsia"/>
          <w:sz w:val="32"/>
          <w:szCs w:val="32"/>
        </w:rPr>
        <w:t>7</w:t>
      </w:r>
      <w:r w:rsidR="00262CB6">
        <w:rPr>
          <w:rFonts w:ascii="楷体_GB2312" w:eastAsia="楷体_GB2312" w:hAnsi="宋体" w:hint="eastAsia"/>
          <w:sz w:val="32"/>
          <w:szCs w:val="32"/>
        </w:rPr>
        <w:t>门不同课程，两位教师均在</w:t>
      </w:r>
      <w:proofErr w:type="gramStart"/>
      <w:r w:rsidR="00F65900">
        <w:rPr>
          <w:rFonts w:ascii="楷体_GB2312" w:eastAsia="楷体_GB2312" w:hAnsi="宋体" w:hint="eastAsia"/>
          <w:sz w:val="32"/>
          <w:szCs w:val="32"/>
        </w:rPr>
        <w:t>泛雅学习</w:t>
      </w:r>
      <w:proofErr w:type="gramEnd"/>
      <w:r w:rsidR="00F65900">
        <w:rPr>
          <w:rFonts w:ascii="楷体_GB2312" w:eastAsia="楷体_GB2312" w:hAnsi="宋体" w:hint="eastAsia"/>
          <w:sz w:val="32"/>
          <w:szCs w:val="32"/>
        </w:rPr>
        <w:t>管理平台</w:t>
      </w:r>
      <w:r w:rsidR="00262CB6">
        <w:rPr>
          <w:rFonts w:ascii="楷体_GB2312" w:eastAsia="楷体_GB2312" w:hAnsi="宋体" w:hint="eastAsia"/>
          <w:sz w:val="32"/>
          <w:szCs w:val="32"/>
        </w:rPr>
        <w:t>建立自己所授全部课程的课程站点，并且将</w:t>
      </w:r>
      <w:r>
        <w:rPr>
          <w:rFonts w:ascii="楷体_GB2312" w:eastAsia="楷体_GB2312" w:hAnsi="宋体" w:hint="eastAsia"/>
          <w:sz w:val="32"/>
          <w:szCs w:val="32"/>
        </w:rPr>
        <w:t>课程提纲上传至</w:t>
      </w:r>
      <w:r w:rsidR="00262CB6">
        <w:rPr>
          <w:rFonts w:ascii="楷体_GB2312" w:eastAsia="楷体_GB2312" w:hAnsi="宋体" w:hint="eastAsia"/>
          <w:sz w:val="32"/>
          <w:szCs w:val="32"/>
        </w:rPr>
        <w:t>对应课程站点下的</w:t>
      </w:r>
      <w:r>
        <w:rPr>
          <w:rFonts w:ascii="楷体_GB2312" w:eastAsia="楷体_GB2312" w:hAnsi="宋体" w:hint="eastAsia"/>
          <w:sz w:val="32"/>
          <w:szCs w:val="32"/>
        </w:rPr>
        <w:t>“资料”菜单</w:t>
      </w:r>
      <w:r w:rsidR="00262CB6">
        <w:rPr>
          <w:rFonts w:ascii="楷体_GB2312" w:eastAsia="楷体_GB2312" w:hAnsi="宋体" w:hint="eastAsia"/>
          <w:sz w:val="32"/>
          <w:szCs w:val="32"/>
        </w:rPr>
        <w:t>里</w:t>
      </w:r>
      <w:r>
        <w:rPr>
          <w:rFonts w:ascii="楷体_GB2312" w:eastAsia="楷体_GB2312" w:hAnsi="宋体" w:hint="eastAsia"/>
          <w:sz w:val="32"/>
          <w:szCs w:val="32"/>
        </w:rPr>
        <w:t>。</w:t>
      </w:r>
    </w:p>
    <w:p w:rsidR="00A8261B" w:rsidRPr="00A8261B" w:rsidRDefault="00A8261B" w:rsidP="00A8261B">
      <w:pPr>
        <w:adjustRightInd w:val="0"/>
        <w:snapToGrid w:val="0"/>
        <w:spacing w:line="360" w:lineRule="auto"/>
        <w:ind w:firstLineChars="221" w:firstLine="707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（三）保证课程提纲有效传达给学生</w:t>
      </w:r>
    </w:p>
    <w:p w:rsidR="00A8261B" w:rsidRDefault="00A8261B" w:rsidP="00A8261B">
      <w:pPr>
        <w:adjustRightInd w:val="0"/>
        <w:snapToGrid w:val="0"/>
        <w:spacing w:line="360" w:lineRule="auto"/>
        <w:ind w:firstLineChars="221" w:firstLine="707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课程提纲上传是为了方便学生查阅，建议教师及时将课程提纲按要求上传至</w:t>
      </w:r>
      <w:proofErr w:type="gramStart"/>
      <w:r>
        <w:rPr>
          <w:rFonts w:ascii="楷体_GB2312" w:eastAsia="楷体_GB2312" w:hAnsi="宋体" w:hint="eastAsia"/>
          <w:sz w:val="32"/>
          <w:szCs w:val="32"/>
        </w:rPr>
        <w:t>泛雅学习</w:t>
      </w:r>
      <w:proofErr w:type="gramEnd"/>
      <w:r>
        <w:rPr>
          <w:rFonts w:ascii="楷体_GB2312" w:eastAsia="楷体_GB2312" w:hAnsi="宋体" w:hint="eastAsia"/>
          <w:sz w:val="32"/>
          <w:szCs w:val="32"/>
        </w:rPr>
        <w:t>管理平台，并</w:t>
      </w:r>
      <w:proofErr w:type="gramStart"/>
      <w:r>
        <w:rPr>
          <w:rFonts w:ascii="楷体_GB2312" w:eastAsia="楷体_GB2312" w:hAnsi="宋体" w:hint="eastAsia"/>
          <w:sz w:val="32"/>
          <w:szCs w:val="32"/>
        </w:rPr>
        <w:t>保证泛雅平台</w:t>
      </w:r>
      <w:proofErr w:type="gramEnd"/>
      <w:r>
        <w:rPr>
          <w:rFonts w:ascii="楷体_GB2312" w:eastAsia="楷体_GB2312" w:hAnsi="宋体" w:hint="eastAsia"/>
          <w:sz w:val="32"/>
          <w:szCs w:val="32"/>
        </w:rPr>
        <w:t>班级学生名单与树维教务系统一致，实现课程提纲的有效传达。</w:t>
      </w:r>
    </w:p>
    <w:p w:rsidR="00095F2E" w:rsidRDefault="00133D42" w:rsidP="00095F2E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对于未按要求完成课程提纲上</w:t>
      </w:r>
      <w:proofErr w:type="gramStart"/>
      <w:r>
        <w:rPr>
          <w:rFonts w:ascii="楷体_GB2312" w:eastAsia="楷体_GB2312" w:hAnsi="宋体" w:hint="eastAsia"/>
          <w:sz w:val="32"/>
          <w:szCs w:val="32"/>
        </w:rPr>
        <w:t>传工作</w:t>
      </w:r>
      <w:proofErr w:type="gramEnd"/>
      <w:r>
        <w:rPr>
          <w:rFonts w:ascii="楷体_GB2312" w:eastAsia="楷体_GB2312" w:hAnsi="宋体" w:hint="eastAsia"/>
          <w:sz w:val="32"/>
          <w:szCs w:val="32"/>
        </w:rPr>
        <w:t>的专、兼职教师</w:t>
      </w:r>
      <w:r w:rsidR="00262CB6">
        <w:rPr>
          <w:rFonts w:ascii="楷体_GB2312" w:eastAsia="楷体_GB2312" w:hAnsi="宋体" w:hint="eastAsia"/>
          <w:sz w:val="32"/>
          <w:szCs w:val="32"/>
        </w:rPr>
        <w:t>（名单</w:t>
      </w:r>
      <w:r w:rsidR="007607D9">
        <w:rPr>
          <w:rFonts w:ascii="楷体_GB2312" w:eastAsia="楷体_GB2312" w:hAnsi="宋体" w:hint="eastAsia"/>
          <w:sz w:val="32"/>
          <w:szCs w:val="32"/>
        </w:rPr>
        <w:t>及问题</w:t>
      </w:r>
      <w:r w:rsidR="00262CB6">
        <w:rPr>
          <w:rFonts w:ascii="楷体_GB2312" w:eastAsia="楷体_GB2312" w:hAnsi="宋体" w:hint="eastAsia"/>
          <w:sz w:val="32"/>
          <w:szCs w:val="32"/>
        </w:rPr>
        <w:t>已发给各学院教学秘书）</w:t>
      </w:r>
      <w:r>
        <w:rPr>
          <w:rFonts w:ascii="楷体_GB2312" w:eastAsia="楷体_GB2312" w:hAnsi="宋体" w:hint="eastAsia"/>
          <w:sz w:val="32"/>
          <w:szCs w:val="32"/>
        </w:rPr>
        <w:t>，请相关</w:t>
      </w:r>
      <w:r w:rsidR="00B06926">
        <w:rPr>
          <w:rFonts w:ascii="楷体_GB2312" w:eastAsia="楷体_GB2312" w:hAnsi="宋体" w:hint="eastAsia"/>
          <w:sz w:val="32"/>
          <w:szCs w:val="32"/>
        </w:rPr>
        <w:t>专业学院</w:t>
      </w:r>
      <w:r w:rsidR="00BD5EA0">
        <w:rPr>
          <w:rFonts w:ascii="楷体_GB2312" w:eastAsia="楷体_GB2312" w:hAnsi="宋体" w:hint="eastAsia"/>
          <w:sz w:val="32"/>
          <w:szCs w:val="32"/>
        </w:rPr>
        <w:t>责任到人，安排所属教研室</w:t>
      </w:r>
      <w:r>
        <w:rPr>
          <w:rFonts w:ascii="楷体_GB2312" w:eastAsia="楷体_GB2312" w:hAnsi="宋体" w:hint="eastAsia"/>
          <w:sz w:val="32"/>
          <w:szCs w:val="32"/>
        </w:rPr>
        <w:t>教师对其进行</w:t>
      </w:r>
      <w:r w:rsidR="007607D9">
        <w:rPr>
          <w:rFonts w:ascii="楷体_GB2312" w:eastAsia="楷体_GB2312" w:hAnsi="宋体" w:hint="eastAsia"/>
          <w:sz w:val="32"/>
          <w:szCs w:val="32"/>
        </w:rPr>
        <w:t>专门</w:t>
      </w:r>
      <w:r>
        <w:rPr>
          <w:rFonts w:ascii="楷体_GB2312" w:eastAsia="楷体_GB2312" w:hAnsi="宋体" w:hint="eastAsia"/>
          <w:sz w:val="32"/>
          <w:szCs w:val="32"/>
        </w:rPr>
        <w:t>培训，协助其于</w:t>
      </w:r>
      <w:r w:rsidR="00095F2E">
        <w:rPr>
          <w:rFonts w:ascii="楷体_GB2312" w:eastAsia="楷体_GB2312" w:hAnsi="宋体" w:hint="eastAsia"/>
          <w:sz w:val="32"/>
          <w:szCs w:val="32"/>
        </w:rPr>
        <w:t>2020</w:t>
      </w:r>
      <w:r w:rsidR="002F3478">
        <w:rPr>
          <w:rFonts w:ascii="楷体_GB2312" w:eastAsia="楷体_GB2312" w:hAnsi="宋体" w:hint="eastAsia"/>
          <w:sz w:val="32"/>
          <w:szCs w:val="32"/>
        </w:rPr>
        <w:t>年</w:t>
      </w:r>
      <w:r w:rsidR="00D8613B">
        <w:rPr>
          <w:rFonts w:ascii="楷体_GB2312" w:eastAsia="楷体_GB2312" w:hAnsi="宋体" w:hint="eastAsia"/>
          <w:sz w:val="32"/>
          <w:szCs w:val="32"/>
        </w:rPr>
        <w:t>10</w:t>
      </w:r>
      <w:r w:rsidR="00A04F62">
        <w:rPr>
          <w:rFonts w:ascii="楷体_GB2312" w:eastAsia="楷体_GB2312" w:hAnsi="宋体" w:hint="eastAsia"/>
          <w:sz w:val="32"/>
          <w:szCs w:val="32"/>
        </w:rPr>
        <w:t>月</w:t>
      </w:r>
      <w:r w:rsidR="00D8613B">
        <w:rPr>
          <w:rFonts w:ascii="楷体_GB2312" w:eastAsia="楷体_GB2312" w:hAnsi="宋体" w:hint="eastAsia"/>
          <w:sz w:val="32"/>
          <w:szCs w:val="32"/>
        </w:rPr>
        <w:t>1</w:t>
      </w:r>
      <w:r w:rsidR="00262CB6">
        <w:rPr>
          <w:rFonts w:ascii="楷体_GB2312" w:eastAsia="楷体_GB2312" w:hAnsi="宋体" w:hint="eastAsia"/>
          <w:sz w:val="32"/>
          <w:szCs w:val="32"/>
        </w:rPr>
        <w:t>5</w:t>
      </w:r>
      <w:r w:rsidR="00A04F62">
        <w:rPr>
          <w:rFonts w:ascii="楷体_GB2312" w:eastAsia="楷体_GB2312" w:hAnsi="宋体" w:hint="eastAsia"/>
          <w:sz w:val="32"/>
          <w:szCs w:val="32"/>
        </w:rPr>
        <w:t>日前完成课程提纲上传工作</w:t>
      </w:r>
      <w:r w:rsidR="007607D9">
        <w:rPr>
          <w:rFonts w:ascii="楷体_GB2312" w:eastAsia="楷体_GB2312" w:hAnsi="宋体" w:hint="eastAsia"/>
          <w:sz w:val="32"/>
          <w:szCs w:val="32"/>
        </w:rPr>
        <w:t>；</w:t>
      </w:r>
      <w:r w:rsidR="00D13135">
        <w:rPr>
          <w:rFonts w:ascii="楷体_GB2312" w:eastAsia="楷体_GB2312" w:hAnsi="宋体" w:hint="eastAsia"/>
          <w:sz w:val="32"/>
          <w:szCs w:val="32"/>
        </w:rPr>
        <w:t>对于</w:t>
      </w:r>
      <w:r w:rsidR="00DC661B">
        <w:rPr>
          <w:rFonts w:ascii="楷体_GB2312" w:eastAsia="楷体_GB2312" w:hAnsi="宋体" w:hint="eastAsia"/>
          <w:sz w:val="32"/>
          <w:szCs w:val="32"/>
        </w:rPr>
        <w:t>上传中存在问题的任课教师，请及时帮助其整改</w:t>
      </w:r>
      <w:r>
        <w:rPr>
          <w:rFonts w:ascii="楷体_GB2312" w:eastAsia="楷体_GB2312" w:hAnsi="宋体" w:hint="eastAsia"/>
          <w:sz w:val="32"/>
          <w:szCs w:val="32"/>
        </w:rPr>
        <w:t>。</w:t>
      </w:r>
      <w:r w:rsidR="00262CB6">
        <w:rPr>
          <w:rFonts w:ascii="楷体_GB2312" w:eastAsia="楷体_GB2312" w:hAnsi="宋体" w:hint="eastAsia"/>
          <w:sz w:val="32"/>
          <w:szCs w:val="32"/>
        </w:rPr>
        <w:t>教学质量监控办公室将于</w:t>
      </w:r>
      <w:r w:rsidR="00050113">
        <w:rPr>
          <w:rFonts w:ascii="楷体_GB2312" w:eastAsia="楷体_GB2312" w:hAnsi="宋体" w:hint="eastAsia"/>
          <w:sz w:val="32"/>
          <w:szCs w:val="32"/>
        </w:rPr>
        <w:t>2020年</w:t>
      </w:r>
      <w:r w:rsidR="00262CB6">
        <w:rPr>
          <w:rFonts w:ascii="楷体_GB2312" w:eastAsia="楷体_GB2312" w:hAnsi="宋体" w:hint="eastAsia"/>
          <w:sz w:val="32"/>
          <w:szCs w:val="32"/>
        </w:rPr>
        <w:t>10月16日对上传课程提纲有问题的教师进行</w:t>
      </w:r>
      <w:bookmarkStart w:id="0" w:name="_GoBack"/>
      <w:bookmarkEnd w:id="0"/>
      <w:r w:rsidR="00FD3081">
        <w:rPr>
          <w:rFonts w:ascii="楷体_GB2312" w:eastAsia="楷体_GB2312" w:hAnsi="宋体" w:hint="eastAsia"/>
          <w:sz w:val="32"/>
          <w:szCs w:val="32"/>
        </w:rPr>
        <w:t>二次检查，对还存在问题的学院和教师进行通报。</w:t>
      </w:r>
    </w:p>
    <w:p w:rsidR="00A04F62" w:rsidRDefault="00D56B12" w:rsidP="00095F2E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请</w:t>
      </w:r>
      <w:r w:rsidR="00D63D1D">
        <w:rPr>
          <w:rFonts w:ascii="楷体_GB2312" w:eastAsia="楷体_GB2312" w:hAnsi="宋体" w:hint="eastAsia"/>
          <w:sz w:val="32"/>
          <w:szCs w:val="32"/>
        </w:rPr>
        <w:t>各专业学院督促</w:t>
      </w:r>
      <w:r>
        <w:rPr>
          <w:rFonts w:ascii="楷体_GB2312" w:eastAsia="楷体_GB2312" w:hAnsi="宋体" w:hint="eastAsia"/>
          <w:sz w:val="32"/>
          <w:szCs w:val="32"/>
        </w:rPr>
        <w:t>其他未被抽检到</w:t>
      </w:r>
      <w:r w:rsidR="005E2851">
        <w:rPr>
          <w:rFonts w:ascii="楷体_GB2312" w:eastAsia="楷体_GB2312" w:hAnsi="宋体" w:hint="eastAsia"/>
          <w:sz w:val="32"/>
          <w:szCs w:val="32"/>
        </w:rPr>
        <w:t>且未</w:t>
      </w:r>
      <w:r>
        <w:rPr>
          <w:rFonts w:ascii="楷体_GB2312" w:eastAsia="楷体_GB2312" w:hAnsi="宋体" w:hint="eastAsia"/>
          <w:sz w:val="32"/>
          <w:szCs w:val="32"/>
        </w:rPr>
        <w:t>按要求上传课程提纲的教师</w:t>
      </w:r>
      <w:r w:rsidR="00D63D1D">
        <w:rPr>
          <w:rFonts w:ascii="楷体_GB2312" w:eastAsia="楷体_GB2312" w:hAnsi="宋体" w:hint="eastAsia"/>
          <w:sz w:val="32"/>
          <w:szCs w:val="32"/>
        </w:rPr>
        <w:t>按要求</w:t>
      </w:r>
      <w:r>
        <w:rPr>
          <w:rFonts w:ascii="楷体_GB2312" w:eastAsia="楷体_GB2312" w:hAnsi="宋体" w:hint="eastAsia"/>
          <w:sz w:val="32"/>
          <w:szCs w:val="32"/>
        </w:rPr>
        <w:t>完成课程提纲上传工作。</w:t>
      </w:r>
    </w:p>
    <w:p w:rsidR="00A629BE" w:rsidRPr="00D63D1D" w:rsidRDefault="00A629BE" w:rsidP="00B93E11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宋体"/>
          <w:sz w:val="32"/>
          <w:szCs w:val="32"/>
        </w:rPr>
      </w:pPr>
    </w:p>
    <w:p w:rsidR="00D8613B" w:rsidRPr="00D8613B" w:rsidRDefault="00D8613B" w:rsidP="00156999">
      <w:pPr>
        <w:rPr>
          <w:rFonts w:ascii="宋体" w:hAnsi="宋体"/>
          <w:b/>
          <w:color w:val="FF0000"/>
          <w:sz w:val="28"/>
          <w:szCs w:val="28"/>
        </w:rPr>
      </w:pPr>
    </w:p>
    <w:sectPr w:rsidR="00D8613B" w:rsidRPr="00D8613B" w:rsidSect="003552CE">
      <w:footerReference w:type="default" r:id="rId7"/>
      <w:pgSz w:w="11906" w:h="16838" w:code="9"/>
      <w:pgMar w:top="1418" w:right="1247" w:bottom="1247" w:left="1418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A0F" w:rsidRDefault="003E2A0F" w:rsidP="00E64405">
      <w:r>
        <w:separator/>
      </w:r>
    </w:p>
  </w:endnote>
  <w:endnote w:type="continuationSeparator" w:id="0">
    <w:p w:rsidR="003E2A0F" w:rsidRDefault="003E2A0F" w:rsidP="00E6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3807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sdt>
        <w:sdtPr>
          <w:id w:val="171357217"/>
          <w:docPartObj>
            <w:docPartGallery w:val="Page Numbers (Top of Page)"/>
            <w:docPartUnique/>
          </w:docPartObj>
        </w:sdtPr>
        <w:sdtEndPr>
          <w:rPr>
            <w:rFonts w:asciiTheme="minorEastAsia" w:eastAsiaTheme="minorEastAsia" w:hAnsiTheme="minorEastAsia"/>
          </w:rPr>
        </w:sdtEndPr>
        <w:sdtContent>
          <w:p w:rsidR="00A8261B" w:rsidRPr="00A8261B" w:rsidRDefault="00A8261B">
            <w:pPr>
              <w:pStyle w:val="a5"/>
              <w:jc w:val="center"/>
              <w:rPr>
                <w:rFonts w:asciiTheme="minorEastAsia" w:eastAsiaTheme="minorEastAsia" w:hAnsiTheme="minorEastAsia"/>
              </w:rPr>
            </w:pPr>
            <w:r w:rsidRPr="00A8261B">
              <w:rPr>
                <w:rFonts w:asciiTheme="minorEastAsia" w:eastAsiaTheme="minorEastAsia" w:hAnsiTheme="minorEastAsia" w:hint="eastAsia"/>
              </w:rPr>
              <w:t>第</w:t>
            </w:r>
            <w:r w:rsidRPr="00A8261B">
              <w:rPr>
                <w:rFonts w:asciiTheme="minorEastAsia" w:eastAsiaTheme="minorEastAsia" w:hAnsiTheme="minorEastAsia"/>
                <w:lang w:val="zh-CN"/>
              </w:rPr>
              <w:t xml:space="preserve"> </w:t>
            </w:r>
            <w:r w:rsidRPr="00A8261B">
              <w:rPr>
                <w:rFonts w:asciiTheme="minorEastAsia" w:eastAsiaTheme="minorEastAsia" w:hAnsiTheme="minorEastAsia"/>
                <w:b/>
              </w:rPr>
              <w:fldChar w:fldCharType="begin"/>
            </w:r>
            <w:r w:rsidRPr="00A8261B">
              <w:rPr>
                <w:rFonts w:asciiTheme="minorEastAsia" w:eastAsiaTheme="minorEastAsia" w:hAnsiTheme="minorEastAsia"/>
                <w:b/>
              </w:rPr>
              <w:instrText>PAGE</w:instrText>
            </w:r>
            <w:r w:rsidRPr="00A8261B">
              <w:rPr>
                <w:rFonts w:asciiTheme="minorEastAsia" w:eastAsiaTheme="minorEastAsia" w:hAnsiTheme="minorEastAsia"/>
                <w:b/>
              </w:rPr>
              <w:fldChar w:fldCharType="separate"/>
            </w:r>
            <w:r w:rsidR="00050113">
              <w:rPr>
                <w:rFonts w:asciiTheme="minorEastAsia" w:eastAsiaTheme="minorEastAsia" w:hAnsiTheme="minorEastAsia"/>
                <w:b/>
                <w:noProof/>
              </w:rPr>
              <w:t>3</w:t>
            </w:r>
            <w:r w:rsidRPr="00A8261B">
              <w:rPr>
                <w:rFonts w:asciiTheme="minorEastAsia" w:eastAsiaTheme="minorEastAsia" w:hAnsiTheme="minorEastAsia"/>
                <w:b/>
              </w:rPr>
              <w:fldChar w:fldCharType="end"/>
            </w:r>
            <w:r w:rsidRPr="00A8261B">
              <w:rPr>
                <w:rFonts w:asciiTheme="minorEastAsia" w:eastAsiaTheme="minorEastAsia" w:hAnsiTheme="minorEastAsia"/>
                <w:lang w:val="zh-CN"/>
              </w:rPr>
              <w:t xml:space="preserve"> </w:t>
            </w:r>
            <w:r w:rsidRPr="00A8261B">
              <w:rPr>
                <w:rFonts w:asciiTheme="minorEastAsia" w:eastAsiaTheme="minorEastAsia" w:hAnsiTheme="minorEastAsia" w:hint="eastAsia"/>
                <w:lang w:val="zh-CN"/>
              </w:rPr>
              <w:t>页</w:t>
            </w:r>
            <w:r w:rsidRPr="00A8261B">
              <w:rPr>
                <w:rFonts w:asciiTheme="minorEastAsia" w:eastAsiaTheme="minorEastAsia" w:hAnsiTheme="minorEastAsia"/>
                <w:lang w:val="zh-CN"/>
              </w:rPr>
              <w:t>/</w:t>
            </w:r>
            <w:r w:rsidRPr="00A8261B">
              <w:rPr>
                <w:rFonts w:asciiTheme="minorEastAsia" w:eastAsiaTheme="minorEastAsia" w:hAnsiTheme="minorEastAsia" w:hint="eastAsia"/>
                <w:lang w:val="zh-CN"/>
              </w:rPr>
              <w:t>共</w:t>
            </w:r>
            <w:r w:rsidRPr="00A8261B">
              <w:rPr>
                <w:rFonts w:asciiTheme="minorEastAsia" w:eastAsiaTheme="minorEastAsia" w:hAnsiTheme="minorEastAsia"/>
                <w:lang w:val="zh-CN"/>
              </w:rPr>
              <w:t xml:space="preserve"> </w:t>
            </w:r>
            <w:r w:rsidRPr="00A8261B">
              <w:rPr>
                <w:rFonts w:asciiTheme="minorEastAsia" w:eastAsiaTheme="minorEastAsia" w:hAnsiTheme="minorEastAsia"/>
                <w:b/>
              </w:rPr>
              <w:fldChar w:fldCharType="begin"/>
            </w:r>
            <w:r w:rsidRPr="00A8261B">
              <w:rPr>
                <w:rFonts w:asciiTheme="minorEastAsia" w:eastAsiaTheme="minorEastAsia" w:hAnsiTheme="minorEastAsia"/>
                <w:b/>
              </w:rPr>
              <w:instrText>NUMPAGES</w:instrText>
            </w:r>
            <w:r w:rsidRPr="00A8261B">
              <w:rPr>
                <w:rFonts w:asciiTheme="minorEastAsia" w:eastAsiaTheme="minorEastAsia" w:hAnsiTheme="minorEastAsia"/>
                <w:b/>
              </w:rPr>
              <w:fldChar w:fldCharType="separate"/>
            </w:r>
            <w:r w:rsidR="00050113">
              <w:rPr>
                <w:rFonts w:asciiTheme="minorEastAsia" w:eastAsiaTheme="minorEastAsia" w:hAnsiTheme="minorEastAsia"/>
                <w:b/>
                <w:noProof/>
              </w:rPr>
              <w:t>3</w:t>
            </w:r>
            <w:r w:rsidRPr="00A8261B">
              <w:rPr>
                <w:rFonts w:asciiTheme="minorEastAsia" w:eastAsiaTheme="minorEastAsia" w:hAnsiTheme="minorEastAsia"/>
                <w:b/>
              </w:rPr>
              <w:fldChar w:fldCharType="end"/>
            </w:r>
            <w:r w:rsidRPr="00A8261B">
              <w:rPr>
                <w:rFonts w:asciiTheme="minorEastAsia" w:eastAsiaTheme="minorEastAsia" w:hAnsiTheme="minorEastAsia" w:hint="eastAsia"/>
                <w:b/>
              </w:rPr>
              <w:t>页</w:t>
            </w:r>
          </w:p>
        </w:sdtContent>
      </w:sdt>
    </w:sdtContent>
  </w:sdt>
  <w:p w:rsidR="00A8261B" w:rsidRDefault="00A826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A0F" w:rsidRDefault="003E2A0F" w:rsidP="00E64405">
      <w:r>
        <w:separator/>
      </w:r>
    </w:p>
  </w:footnote>
  <w:footnote w:type="continuationSeparator" w:id="0">
    <w:p w:rsidR="003E2A0F" w:rsidRDefault="003E2A0F" w:rsidP="00E64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512E"/>
    <w:multiLevelType w:val="hybridMultilevel"/>
    <w:tmpl w:val="61C66D40"/>
    <w:lvl w:ilvl="0" w:tplc="258E406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CDE1EB7"/>
    <w:multiLevelType w:val="hybridMultilevel"/>
    <w:tmpl w:val="9758A94C"/>
    <w:lvl w:ilvl="0" w:tplc="BE9E2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8D03A0"/>
    <w:multiLevelType w:val="hybridMultilevel"/>
    <w:tmpl w:val="544EC8E8"/>
    <w:lvl w:ilvl="0" w:tplc="12C8E498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52705E1"/>
    <w:multiLevelType w:val="hybridMultilevel"/>
    <w:tmpl w:val="E160BC5C"/>
    <w:lvl w:ilvl="0" w:tplc="9D7E8E48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2EF07536"/>
    <w:multiLevelType w:val="hybridMultilevel"/>
    <w:tmpl w:val="E75C4E46"/>
    <w:lvl w:ilvl="0" w:tplc="2B34C46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CB243B7"/>
    <w:multiLevelType w:val="hybridMultilevel"/>
    <w:tmpl w:val="0C36EC8E"/>
    <w:lvl w:ilvl="0" w:tplc="6CE4E372">
      <w:start w:val="1"/>
      <w:numFmt w:val="japaneseCounting"/>
      <w:lvlText w:val="%1、"/>
      <w:lvlJc w:val="left"/>
      <w:pPr>
        <w:ind w:left="1870" w:hanging="12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4A114238"/>
    <w:multiLevelType w:val="hybridMultilevel"/>
    <w:tmpl w:val="BD7E448C"/>
    <w:lvl w:ilvl="0" w:tplc="3EE89CF4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4AEB70F0"/>
    <w:multiLevelType w:val="hybridMultilevel"/>
    <w:tmpl w:val="F984C83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D4D"/>
    <w:rsid w:val="00013025"/>
    <w:rsid w:val="000443F9"/>
    <w:rsid w:val="00050113"/>
    <w:rsid w:val="0005347C"/>
    <w:rsid w:val="000818C6"/>
    <w:rsid w:val="000823DC"/>
    <w:rsid w:val="00095F2E"/>
    <w:rsid w:val="000A0ECA"/>
    <w:rsid w:val="000B411F"/>
    <w:rsid w:val="000B72B8"/>
    <w:rsid w:val="000C1BBF"/>
    <w:rsid w:val="000E0FB8"/>
    <w:rsid w:val="001015D5"/>
    <w:rsid w:val="001074A0"/>
    <w:rsid w:val="00111AC3"/>
    <w:rsid w:val="00115C6C"/>
    <w:rsid w:val="00123DC0"/>
    <w:rsid w:val="00124E34"/>
    <w:rsid w:val="00133D42"/>
    <w:rsid w:val="001440FF"/>
    <w:rsid w:val="00151248"/>
    <w:rsid w:val="00152A53"/>
    <w:rsid w:val="00152FCD"/>
    <w:rsid w:val="00156999"/>
    <w:rsid w:val="00174E10"/>
    <w:rsid w:val="00192EAC"/>
    <w:rsid w:val="001C3A34"/>
    <w:rsid w:val="001D04AC"/>
    <w:rsid w:val="001D5345"/>
    <w:rsid w:val="001E65EA"/>
    <w:rsid w:val="0021022D"/>
    <w:rsid w:val="0023647B"/>
    <w:rsid w:val="002544EF"/>
    <w:rsid w:val="00261D01"/>
    <w:rsid w:val="00262CB6"/>
    <w:rsid w:val="00274DC3"/>
    <w:rsid w:val="0029503C"/>
    <w:rsid w:val="00295C25"/>
    <w:rsid w:val="002A248A"/>
    <w:rsid w:val="002C6E0D"/>
    <w:rsid w:val="002F3478"/>
    <w:rsid w:val="003043E8"/>
    <w:rsid w:val="00327F01"/>
    <w:rsid w:val="00331075"/>
    <w:rsid w:val="0033618A"/>
    <w:rsid w:val="00351462"/>
    <w:rsid w:val="003552CE"/>
    <w:rsid w:val="003574EB"/>
    <w:rsid w:val="00381887"/>
    <w:rsid w:val="003A6CA9"/>
    <w:rsid w:val="003B0C01"/>
    <w:rsid w:val="003B7F65"/>
    <w:rsid w:val="003D4C61"/>
    <w:rsid w:val="003D70E8"/>
    <w:rsid w:val="003E1211"/>
    <w:rsid w:val="003E2A0F"/>
    <w:rsid w:val="003F0D0D"/>
    <w:rsid w:val="0043113F"/>
    <w:rsid w:val="00434917"/>
    <w:rsid w:val="0043616F"/>
    <w:rsid w:val="004379AC"/>
    <w:rsid w:val="00446A8B"/>
    <w:rsid w:val="004637C2"/>
    <w:rsid w:val="004722CA"/>
    <w:rsid w:val="004A33AC"/>
    <w:rsid w:val="004A6B8F"/>
    <w:rsid w:val="004B7CE0"/>
    <w:rsid w:val="004C7B14"/>
    <w:rsid w:val="004F4D4F"/>
    <w:rsid w:val="00503256"/>
    <w:rsid w:val="00505E3A"/>
    <w:rsid w:val="005133BD"/>
    <w:rsid w:val="005436C0"/>
    <w:rsid w:val="00547F93"/>
    <w:rsid w:val="00562721"/>
    <w:rsid w:val="005A03A6"/>
    <w:rsid w:val="005A4DD3"/>
    <w:rsid w:val="005A758B"/>
    <w:rsid w:val="005B320E"/>
    <w:rsid w:val="005D352B"/>
    <w:rsid w:val="005E2851"/>
    <w:rsid w:val="005F234A"/>
    <w:rsid w:val="005F4972"/>
    <w:rsid w:val="00621AC0"/>
    <w:rsid w:val="006251F6"/>
    <w:rsid w:val="00665D1C"/>
    <w:rsid w:val="00675CFC"/>
    <w:rsid w:val="00682610"/>
    <w:rsid w:val="0068445B"/>
    <w:rsid w:val="006C0D4D"/>
    <w:rsid w:val="006F0193"/>
    <w:rsid w:val="00704694"/>
    <w:rsid w:val="0071629F"/>
    <w:rsid w:val="00721146"/>
    <w:rsid w:val="00722542"/>
    <w:rsid w:val="007545DE"/>
    <w:rsid w:val="007607D9"/>
    <w:rsid w:val="0076541E"/>
    <w:rsid w:val="0077611D"/>
    <w:rsid w:val="00777C18"/>
    <w:rsid w:val="00781342"/>
    <w:rsid w:val="007C6DBD"/>
    <w:rsid w:val="007D1B67"/>
    <w:rsid w:val="007E03D0"/>
    <w:rsid w:val="007E2347"/>
    <w:rsid w:val="007F027C"/>
    <w:rsid w:val="00827543"/>
    <w:rsid w:val="00836CE9"/>
    <w:rsid w:val="00845283"/>
    <w:rsid w:val="008644AD"/>
    <w:rsid w:val="008766E3"/>
    <w:rsid w:val="00894C01"/>
    <w:rsid w:val="008A3C3E"/>
    <w:rsid w:val="008A617A"/>
    <w:rsid w:val="008E06FF"/>
    <w:rsid w:val="008E101A"/>
    <w:rsid w:val="00905A06"/>
    <w:rsid w:val="0090779E"/>
    <w:rsid w:val="009501DA"/>
    <w:rsid w:val="009C2EB7"/>
    <w:rsid w:val="009D70D0"/>
    <w:rsid w:val="009E0A2D"/>
    <w:rsid w:val="009F4864"/>
    <w:rsid w:val="009F7236"/>
    <w:rsid w:val="00A04F62"/>
    <w:rsid w:val="00A11F01"/>
    <w:rsid w:val="00A21B59"/>
    <w:rsid w:val="00A34C78"/>
    <w:rsid w:val="00A57CF3"/>
    <w:rsid w:val="00A618A5"/>
    <w:rsid w:val="00A629BE"/>
    <w:rsid w:val="00A641F4"/>
    <w:rsid w:val="00A8261B"/>
    <w:rsid w:val="00A905EB"/>
    <w:rsid w:val="00A94753"/>
    <w:rsid w:val="00A948AA"/>
    <w:rsid w:val="00AA3C47"/>
    <w:rsid w:val="00AA6188"/>
    <w:rsid w:val="00AE1F2D"/>
    <w:rsid w:val="00B06926"/>
    <w:rsid w:val="00B0790F"/>
    <w:rsid w:val="00B3585F"/>
    <w:rsid w:val="00B44130"/>
    <w:rsid w:val="00B82DD1"/>
    <w:rsid w:val="00B840DB"/>
    <w:rsid w:val="00B93E11"/>
    <w:rsid w:val="00BA4F48"/>
    <w:rsid w:val="00BA7494"/>
    <w:rsid w:val="00BB0F78"/>
    <w:rsid w:val="00BB1684"/>
    <w:rsid w:val="00BB701A"/>
    <w:rsid w:val="00BD2B23"/>
    <w:rsid w:val="00BD5EA0"/>
    <w:rsid w:val="00BD6860"/>
    <w:rsid w:val="00BE5396"/>
    <w:rsid w:val="00BF2A40"/>
    <w:rsid w:val="00BF45E8"/>
    <w:rsid w:val="00C07EDD"/>
    <w:rsid w:val="00C21D0A"/>
    <w:rsid w:val="00C248FC"/>
    <w:rsid w:val="00C264C7"/>
    <w:rsid w:val="00C436EF"/>
    <w:rsid w:val="00C44D9A"/>
    <w:rsid w:val="00C45157"/>
    <w:rsid w:val="00C63BA3"/>
    <w:rsid w:val="00C81634"/>
    <w:rsid w:val="00C83A9A"/>
    <w:rsid w:val="00CA327F"/>
    <w:rsid w:val="00CB2C05"/>
    <w:rsid w:val="00CB3C70"/>
    <w:rsid w:val="00CB4770"/>
    <w:rsid w:val="00CF58DE"/>
    <w:rsid w:val="00D109F8"/>
    <w:rsid w:val="00D127BA"/>
    <w:rsid w:val="00D13135"/>
    <w:rsid w:val="00D17734"/>
    <w:rsid w:val="00D435F3"/>
    <w:rsid w:val="00D52EA7"/>
    <w:rsid w:val="00D5358C"/>
    <w:rsid w:val="00D5605D"/>
    <w:rsid w:val="00D56B12"/>
    <w:rsid w:val="00D63D1D"/>
    <w:rsid w:val="00D72A41"/>
    <w:rsid w:val="00D8613B"/>
    <w:rsid w:val="00DA424E"/>
    <w:rsid w:val="00DA6BB2"/>
    <w:rsid w:val="00DB077E"/>
    <w:rsid w:val="00DC43D3"/>
    <w:rsid w:val="00DC661B"/>
    <w:rsid w:val="00DF2F71"/>
    <w:rsid w:val="00E02824"/>
    <w:rsid w:val="00E14953"/>
    <w:rsid w:val="00E40BBF"/>
    <w:rsid w:val="00E64405"/>
    <w:rsid w:val="00E73C7E"/>
    <w:rsid w:val="00E81BD1"/>
    <w:rsid w:val="00EA2D21"/>
    <w:rsid w:val="00EA5C89"/>
    <w:rsid w:val="00EB79D1"/>
    <w:rsid w:val="00ED3706"/>
    <w:rsid w:val="00EF0196"/>
    <w:rsid w:val="00F1129B"/>
    <w:rsid w:val="00F20CEC"/>
    <w:rsid w:val="00F568A5"/>
    <w:rsid w:val="00F609CD"/>
    <w:rsid w:val="00F65900"/>
    <w:rsid w:val="00F71AD9"/>
    <w:rsid w:val="00F8475C"/>
    <w:rsid w:val="00FA40A1"/>
    <w:rsid w:val="00FA681F"/>
    <w:rsid w:val="00FB4642"/>
    <w:rsid w:val="00FC38F3"/>
    <w:rsid w:val="00FD3081"/>
    <w:rsid w:val="00FE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0D4D"/>
    <w:rPr>
      <w:kern w:val="0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6C0D4D"/>
    <w:rPr>
      <w:sz w:val="18"/>
      <w:szCs w:val="18"/>
    </w:rPr>
  </w:style>
  <w:style w:type="character" w:customStyle="1" w:styleId="formbox">
    <w:name w:val="formbox"/>
    <w:basedOn w:val="a0"/>
    <w:rsid w:val="00CB3C70"/>
  </w:style>
  <w:style w:type="paragraph" w:styleId="a4">
    <w:name w:val="header"/>
    <w:basedOn w:val="a"/>
    <w:link w:val="Char0"/>
    <w:uiPriority w:val="99"/>
    <w:unhideWhenUsed/>
    <w:rsid w:val="00E64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rsid w:val="00E6440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6440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5"/>
    <w:uiPriority w:val="99"/>
    <w:rsid w:val="00E64405"/>
    <w:rPr>
      <w:sz w:val="18"/>
      <w:szCs w:val="18"/>
    </w:rPr>
  </w:style>
  <w:style w:type="paragraph" w:styleId="a6">
    <w:name w:val="List Paragraph"/>
    <w:basedOn w:val="a"/>
    <w:uiPriority w:val="34"/>
    <w:qFormat/>
    <w:rsid w:val="00BF2A4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0D4D"/>
    <w:rPr>
      <w:kern w:val="0"/>
      <w:sz w:val="18"/>
      <w:szCs w:val="18"/>
      <w:lang w:val="x-none" w:eastAsia="x-none"/>
    </w:rPr>
  </w:style>
  <w:style w:type="character" w:customStyle="1" w:styleId="Char">
    <w:name w:val="批注框文本 Char"/>
    <w:link w:val="a3"/>
    <w:uiPriority w:val="99"/>
    <w:semiHidden/>
    <w:rsid w:val="006C0D4D"/>
    <w:rPr>
      <w:sz w:val="18"/>
      <w:szCs w:val="18"/>
    </w:rPr>
  </w:style>
  <w:style w:type="character" w:customStyle="1" w:styleId="formbox">
    <w:name w:val="formbox"/>
    <w:basedOn w:val="a0"/>
    <w:rsid w:val="00CB3C70"/>
  </w:style>
  <w:style w:type="paragraph" w:styleId="a4">
    <w:name w:val="header"/>
    <w:basedOn w:val="a"/>
    <w:link w:val="Char0"/>
    <w:uiPriority w:val="99"/>
    <w:unhideWhenUsed/>
    <w:rsid w:val="00E64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0">
    <w:name w:val="页眉 Char"/>
    <w:link w:val="a4"/>
    <w:uiPriority w:val="99"/>
    <w:rsid w:val="00E6440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6440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1">
    <w:name w:val="页脚 Char"/>
    <w:link w:val="a5"/>
    <w:uiPriority w:val="99"/>
    <w:rsid w:val="00E64405"/>
    <w:rPr>
      <w:sz w:val="18"/>
      <w:szCs w:val="18"/>
    </w:rPr>
  </w:style>
  <w:style w:type="paragraph" w:styleId="a6">
    <w:name w:val="List Paragraph"/>
    <w:basedOn w:val="a"/>
    <w:uiPriority w:val="34"/>
    <w:qFormat/>
    <w:rsid w:val="00BF2A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216</Words>
  <Characters>1235</Characters>
  <Application>Microsoft Office Word</Application>
  <DocSecurity>0</DocSecurity>
  <Lines>10</Lines>
  <Paragraphs>2</Paragraphs>
  <ScaleCrop>false</ScaleCrop>
  <Company>微软中国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20</cp:revision>
  <cp:lastPrinted>2018-03-19T03:53:00Z</cp:lastPrinted>
  <dcterms:created xsi:type="dcterms:W3CDTF">2020-09-27T01:05:00Z</dcterms:created>
  <dcterms:modified xsi:type="dcterms:W3CDTF">2020-09-28T09:37:00Z</dcterms:modified>
</cp:coreProperties>
</file>