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2017级双学位国际经济与贸易BS 3班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先进班集体事迹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>我们班级有50名多才多艺的同学，大家学习努力，爱好广泛，时刻践行着国际化大学对学生全人教育的理念要求。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>在大学期间，班级举办了丰富多彩的活动，其中最有亮点的当属班级举办的“歌手大赛”活动。本次活动班委通过公众平台推送宣传，收到了良好的效果。宣传文章如下：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2018年5月9号晚7点30分，美丽的晚霞点缀在天空，显得美丽。让我们用最美的歌声来赞美这个美丽的夏夜。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87630</wp:posOffset>
            </wp:positionV>
            <wp:extent cx="2538095" cy="3385185"/>
            <wp:effectExtent l="0" t="0" r="14605" b="5715"/>
            <wp:wrapSquare wrapText="bothSides"/>
            <wp:docPr id="12" name="图片 12" descr="3813312811d3cdf835a3661f4625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813312811d3cdf835a3661f462539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为了使班集体更加具有凝聚力，为了给同学们一个展现自己的舞台，更为了激发起同学们竞争精神。在国贸BS3班团支部的承办下成功的举办了首次“班级歌手大赛”。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184785</wp:posOffset>
            </wp:positionV>
            <wp:extent cx="3161665" cy="2371090"/>
            <wp:effectExtent l="0" t="0" r="635" b="10160"/>
            <wp:wrapSquare wrapText="bothSides"/>
            <wp:docPr id="15" name="图片 15" descr="cbc087d18eee0b2daaccfb5bcb6d1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bc087d18eee0b2daaccfb5bcb6d18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这次大赛丰富了同学们的课余生活，让他们的才华得以展现。在比赛的两个小时中，选手们的歌声和表现赢得了场下观众的阵阵掌声和欢呼声，场下的观众的气氛也在每一位选手的带动下一次次的呐喊加油。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崔航源同学演唱--------------  纸短情长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040" cy="3498215"/>
            <wp:effectExtent l="0" t="0" r="0" b="6985"/>
            <wp:docPr id="16" name="图片 16" descr="496e329bef3018cb54338e1b437b7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96e329bef3018cb54338e1b437b72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第二首歌-------------   温柔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7" name="图片 17" descr="f23d5463b2fc1bf39a5f1370b4c5d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23d5463b2fc1bf39a5f1370b4c5dd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牛林康同学演唱---------------  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2950210"/>
            <wp:effectExtent l="0" t="0" r="6350" b="6350"/>
            <wp:docPr id="18" name="图片 18" descr="d330a3c0c12650939b9b9febdf385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330a3c0c12650939b9b9febdf3854e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第二首歌-------------   林宥嘉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651375" cy="3370580"/>
            <wp:effectExtent l="0" t="0" r="15875" b="1270"/>
            <wp:docPr id="19" name="图片 19" descr="6925d7d8f4998bd1f4d1d6dda7196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925d7d8f4998bd1f4d1d6dda719650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陈波宇同学演唱----------   GORGEOUS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158115</wp:posOffset>
            </wp:positionV>
            <wp:extent cx="2917825" cy="3303905"/>
            <wp:effectExtent l="0" t="0" r="15875" b="10795"/>
            <wp:wrapTopAndBottom/>
            <wp:docPr id="20" name="图片 20" descr="d60756585aa5147e1e7eac089d246a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60756585aa5147e1e7eac089d246a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陈昱璇同学演唱--------------  追光者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040" cy="2854960"/>
            <wp:effectExtent l="0" t="0" r="0" b="10160"/>
            <wp:docPr id="21" name="图片 21" descr="a732db50a8f7bd08cd5df1ff85f29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732db50a8f7bd08cd5df1ff85f29d3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欧阳甫昊同学演唱----------  像我这样的人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22" name="图片 22" descr="f248e548cc1d6fca3915d2c1f191d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248e548cc1d6fca3915d2c1f191dc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王思翔同学演唱------------姑娘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040" cy="3446780"/>
            <wp:effectExtent l="0" t="0" r="0" b="12700"/>
            <wp:docPr id="23" name="图片 23" descr="e19075a165e858047491cd06ccecc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19075a165e858047491cd06cceccb2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</w:rPr>
        <w:t>每一次的比赛我们都会发现同学们的才能和实力，此次歌手大赛的成功举办离不开各位班委的组织准备，更离不开各位同学的积极参与，还有国贸BS3班团支部及所有工作人员共同努力。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总之，首届歌手大赛对我们也是一次挑战，但是我们顶住了各方面的压力，其中虽然出了些小纰漏，但总的来说这次活动是非常成功的，不论是优点还是不足，我们大家都有所收获。我也相信有了这次活动经验的总结和积累，在以后的活动中，我们会做的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“不求最好，只求更好”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国贸BS3班团支部愿意为同学们真正撑起一片快乐的蓝天。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国贸BS3班团支部宣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编者：欧阳甫昊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36CD0"/>
    <w:rsid w:val="23636CD0"/>
    <w:rsid w:val="276C6BD6"/>
    <w:rsid w:val="4A3F6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2020-09-16T04:33:00Z</dcterms:created>
  <dc:creator>Jasper</dc:creator>
  <cp:lastModifiedBy>灼眼のシャナ</cp:lastModifiedBy>
  <dcterms:modified xsi:type="dcterms:W3CDTF">2020-09-16T06:46:26Z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