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86" w:rsidRPr="00404F86" w:rsidRDefault="00404F86" w:rsidP="00404F86">
      <w:pPr>
        <w:widowControl/>
        <w:jc w:val="center"/>
        <w:outlineLvl w:val="0"/>
        <w:rPr>
          <w:rFonts w:ascii="微软雅黑" w:eastAsia="微软雅黑" w:hAnsi="微软雅黑" w:cs="宋体"/>
          <w:b/>
          <w:bCs/>
          <w:color w:val="4B4B4B"/>
          <w:kern w:val="36"/>
          <w:sz w:val="30"/>
          <w:szCs w:val="30"/>
        </w:rPr>
      </w:pPr>
      <w:r w:rsidRPr="00404F86">
        <w:rPr>
          <w:rFonts w:ascii="微软雅黑" w:eastAsia="微软雅黑" w:hAnsi="微软雅黑" w:cs="宋体" w:hint="eastAsia"/>
          <w:b/>
          <w:bCs/>
          <w:color w:val="4B4B4B"/>
          <w:kern w:val="36"/>
          <w:sz w:val="30"/>
          <w:szCs w:val="30"/>
        </w:rPr>
        <w:t>教育部高等教育司关于公布产学合作协同育人项目申报指南通过企业名单（2020年第二批）的通知</w:t>
      </w:r>
    </w:p>
    <w:p w:rsidR="00404F86" w:rsidRPr="00404F86" w:rsidRDefault="00404F86" w:rsidP="00404F86">
      <w:pPr>
        <w:widowControl/>
        <w:jc w:val="right"/>
        <w:rPr>
          <w:rFonts w:ascii="微软雅黑" w:eastAsia="微软雅黑" w:hAnsi="微软雅黑" w:cs="宋体" w:hint="eastAsia"/>
          <w:color w:val="4B4B4B"/>
          <w:kern w:val="0"/>
          <w:sz w:val="24"/>
          <w:szCs w:val="24"/>
        </w:rPr>
      </w:pPr>
      <w:proofErr w:type="gramStart"/>
      <w:r w:rsidRPr="00404F86">
        <w:rPr>
          <w:rFonts w:ascii="微软雅黑" w:eastAsia="微软雅黑" w:hAnsi="微软雅黑" w:cs="宋体" w:hint="eastAsia"/>
          <w:color w:val="4B4B4B"/>
          <w:kern w:val="0"/>
          <w:sz w:val="24"/>
          <w:szCs w:val="24"/>
        </w:rPr>
        <w:t>教高司函</w:t>
      </w:r>
      <w:proofErr w:type="gramEnd"/>
      <w:r w:rsidRPr="00404F86">
        <w:rPr>
          <w:rFonts w:ascii="微软雅黑" w:eastAsia="微软雅黑" w:hAnsi="微软雅黑" w:cs="宋体" w:hint="eastAsia"/>
          <w:color w:val="4B4B4B"/>
          <w:kern w:val="0"/>
          <w:sz w:val="24"/>
          <w:szCs w:val="24"/>
        </w:rPr>
        <w:t>〔2020〕22号</w:t>
      </w:r>
    </w:p>
    <w:p w:rsidR="00404F86" w:rsidRPr="00404F86" w:rsidRDefault="00404F86" w:rsidP="00404F86">
      <w:pPr>
        <w:widowControl/>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各省、自治区、直辖市教育厅（教委），新疆生产建设兵团教育局，有关高等学校，有关企业：</w:t>
      </w:r>
    </w:p>
    <w:p w:rsidR="00404F86" w:rsidRPr="00404F86" w:rsidRDefault="00404F86" w:rsidP="00404F86">
      <w:pPr>
        <w:widowControl/>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 xml:space="preserve">　　为深入贯彻《国务院办公厅关于深化产教融合的若干意见》（国办发〔2017〕95号）精神，落实《教育部 工业和信息化部 中国工程院关于加快建设发展新工科 实施卓越工程师教育培养计划2.0的意见》（</w:t>
      </w:r>
      <w:proofErr w:type="gramStart"/>
      <w:r w:rsidRPr="00404F86">
        <w:rPr>
          <w:rFonts w:ascii="微软雅黑" w:eastAsia="微软雅黑" w:hAnsi="微软雅黑" w:cs="宋体" w:hint="eastAsia"/>
          <w:color w:val="4B4B4B"/>
          <w:kern w:val="0"/>
          <w:sz w:val="24"/>
          <w:szCs w:val="24"/>
        </w:rPr>
        <w:t>教高〔2018〕</w:t>
      </w:r>
      <w:proofErr w:type="gramEnd"/>
      <w:r w:rsidRPr="00404F86">
        <w:rPr>
          <w:rFonts w:ascii="微软雅黑" w:eastAsia="微软雅黑" w:hAnsi="微软雅黑" w:cs="宋体" w:hint="eastAsia"/>
          <w:color w:val="4B4B4B"/>
          <w:kern w:val="0"/>
          <w:sz w:val="24"/>
          <w:szCs w:val="24"/>
        </w:rPr>
        <w:t>3号）要求，深化产教融合、产学合作、协同育人，根据《教育部产学合作协同育人项目管理办法》（</w:t>
      </w:r>
      <w:proofErr w:type="gramStart"/>
      <w:r w:rsidRPr="00404F86">
        <w:rPr>
          <w:rFonts w:ascii="微软雅黑" w:eastAsia="微软雅黑" w:hAnsi="微软雅黑" w:cs="宋体" w:hint="eastAsia"/>
          <w:color w:val="4B4B4B"/>
          <w:kern w:val="0"/>
          <w:sz w:val="24"/>
          <w:szCs w:val="24"/>
        </w:rPr>
        <w:t>教高厅</w:t>
      </w:r>
      <w:proofErr w:type="gramEnd"/>
      <w:r w:rsidRPr="00404F86">
        <w:rPr>
          <w:rFonts w:ascii="微软雅黑" w:eastAsia="微软雅黑" w:hAnsi="微软雅黑" w:cs="宋体" w:hint="eastAsia"/>
          <w:color w:val="4B4B4B"/>
          <w:kern w:val="0"/>
          <w:sz w:val="24"/>
          <w:szCs w:val="24"/>
        </w:rPr>
        <w:t xml:space="preserve">〔2020〕1号），经企业申报、产学合作协同育人项目专家组审议通过，形成了2020年第二批产学合作协同育人项目申报指南。本批次申报指南中，共有366家企业支持项目13621项，申报指南通过企业名单见附件；各企业申报指南详情请登录“教育部产学合作协同育人项目平台”（以下简称平台，网址：http://cxhz.hep.com. </w:t>
      </w:r>
      <w:proofErr w:type="spellStart"/>
      <w:r w:rsidRPr="00404F86">
        <w:rPr>
          <w:rFonts w:ascii="微软雅黑" w:eastAsia="微软雅黑" w:hAnsi="微软雅黑" w:cs="宋体" w:hint="eastAsia"/>
          <w:color w:val="4B4B4B"/>
          <w:kern w:val="0"/>
          <w:sz w:val="24"/>
          <w:szCs w:val="24"/>
        </w:rPr>
        <w:t>cn</w:t>
      </w:r>
      <w:proofErr w:type="spellEnd"/>
      <w:r w:rsidRPr="00404F86">
        <w:rPr>
          <w:rFonts w:ascii="微软雅黑" w:eastAsia="微软雅黑" w:hAnsi="微软雅黑" w:cs="宋体" w:hint="eastAsia"/>
          <w:color w:val="4B4B4B"/>
          <w:kern w:val="0"/>
          <w:sz w:val="24"/>
          <w:szCs w:val="24"/>
        </w:rPr>
        <w:t>）查询。现将有关事项通知如下。</w:t>
      </w:r>
    </w:p>
    <w:p w:rsidR="00404F86" w:rsidRPr="00404F86" w:rsidRDefault="00404F86" w:rsidP="00404F86">
      <w:pPr>
        <w:widowControl/>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 xml:space="preserve">　　一、请各省（市、区）教育厅（教委）加强组织和宣传，将本通知转发给相关高校，动员更多教师积极参与产学合作协同育人项目。</w:t>
      </w:r>
    </w:p>
    <w:p w:rsidR="00404F86" w:rsidRPr="00404F86" w:rsidRDefault="00404F86" w:rsidP="00404F86">
      <w:pPr>
        <w:widowControl/>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 xml:space="preserve">　　二、有关高校要根据各校情况和产学合作需要，组织师生自愿在平台注册申报，并加强项目申报及实施过程管理，指定专门人员在平台上负责项目申报、结题审核工作；校级管理员账号和密码可通过平台上相关通知获得。</w:t>
      </w:r>
    </w:p>
    <w:p w:rsidR="00404F86" w:rsidRPr="00404F86" w:rsidRDefault="00404F86" w:rsidP="00404F86">
      <w:pPr>
        <w:widowControl/>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 xml:space="preserve">　　三、有关企业要严格遵守《教育部产学合作协同育人项目管理办法》，切实履行承诺，规范项目管理，保证项目评审的公开公正，及时公布项目评审结果，</w:t>
      </w:r>
      <w:r w:rsidRPr="00404F86">
        <w:rPr>
          <w:rFonts w:ascii="微软雅黑" w:eastAsia="微软雅黑" w:hAnsi="微软雅黑" w:cs="宋体" w:hint="eastAsia"/>
          <w:color w:val="4B4B4B"/>
          <w:kern w:val="0"/>
          <w:sz w:val="24"/>
          <w:szCs w:val="24"/>
        </w:rPr>
        <w:lastRenderedPageBreak/>
        <w:t>并于2021年3月15日前向我司报告工作进展情况。我司将及时公布2020年第二批产学合作协同育人项目立项名单。</w:t>
      </w:r>
    </w:p>
    <w:p w:rsidR="00404F86" w:rsidRDefault="00404F86" w:rsidP="00B80ECB">
      <w:pPr>
        <w:widowControl/>
        <w:ind w:firstLine="465"/>
        <w:jc w:val="left"/>
        <w:rPr>
          <w:rFonts w:ascii="微软雅黑" w:eastAsia="微软雅黑" w:hAnsi="微软雅黑" w:cs="宋体" w:hint="eastAsia"/>
          <w:color w:val="4B4B4B"/>
          <w:kern w:val="0"/>
          <w:sz w:val="24"/>
          <w:szCs w:val="24"/>
        </w:rPr>
      </w:pPr>
      <w:r w:rsidRPr="00404F86">
        <w:rPr>
          <w:rFonts w:ascii="微软雅黑" w:eastAsia="微软雅黑" w:hAnsi="微软雅黑" w:cs="宋体" w:hint="eastAsia"/>
          <w:color w:val="4B4B4B"/>
          <w:kern w:val="0"/>
          <w:sz w:val="24"/>
          <w:szCs w:val="24"/>
        </w:rPr>
        <w:t>附件：</w:t>
      </w:r>
      <w:hyperlink r:id="rId6" w:tgtFrame="_blank" w:history="1">
        <w:r w:rsidRPr="00404F86">
          <w:rPr>
            <w:rFonts w:ascii="微软雅黑" w:eastAsia="微软雅黑" w:hAnsi="微软雅黑" w:cs="宋体" w:hint="eastAsia"/>
            <w:color w:val="0000FF"/>
            <w:kern w:val="0"/>
            <w:sz w:val="24"/>
            <w:szCs w:val="24"/>
          </w:rPr>
          <w:t>2020年第二批产学合作协同育人项目申报指南通过企业名单</w:t>
        </w:r>
      </w:hyperlink>
    </w:p>
    <w:p w:rsidR="00B80ECB" w:rsidRPr="00B80ECB" w:rsidRDefault="00B80ECB" w:rsidP="00B80ECB">
      <w:pPr>
        <w:rPr>
          <w:sz w:val="24"/>
          <w:szCs w:val="24"/>
        </w:rPr>
      </w:pPr>
      <w:r w:rsidRPr="00B80ECB">
        <w:rPr>
          <w:sz w:val="24"/>
          <w:szCs w:val="24"/>
        </w:rPr>
        <w:t>http://www.moe.gov.cn/s78/A08/tongzhi/202012/W020201224566619787243.pdf</w:t>
      </w:r>
    </w:p>
    <w:p w:rsidR="00B80ECB" w:rsidRPr="00404F86" w:rsidRDefault="00B80ECB" w:rsidP="00B80ECB">
      <w:pPr>
        <w:widowControl/>
        <w:ind w:firstLine="465"/>
        <w:jc w:val="left"/>
        <w:rPr>
          <w:rFonts w:ascii="微软雅黑" w:eastAsia="微软雅黑" w:hAnsi="微软雅黑" w:cs="宋体" w:hint="eastAsia"/>
          <w:color w:val="4B4B4B"/>
          <w:kern w:val="0"/>
          <w:sz w:val="24"/>
          <w:szCs w:val="24"/>
        </w:rPr>
      </w:pPr>
    </w:p>
    <w:p w:rsidR="00404F86" w:rsidRPr="00404F86" w:rsidRDefault="00902A6E" w:rsidP="00902A6E">
      <w:pPr>
        <w:widowControl/>
        <w:ind w:right="960"/>
        <w:jc w:val="center"/>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00404F86" w:rsidRPr="00404F86">
        <w:rPr>
          <w:rFonts w:ascii="微软雅黑" w:eastAsia="微软雅黑" w:hAnsi="微软雅黑" w:cs="宋体" w:hint="eastAsia"/>
          <w:color w:val="4B4B4B"/>
          <w:kern w:val="0"/>
          <w:sz w:val="24"/>
          <w:szCs w:val="24"/>
        </w:rPr>
        <w:t>教育部高等教育司</w:t>
      </w:r>
    </w:p>
    <w:p w:rsidR="00404F86" w:rsidRDefault="00902A6E" w:rsidP="00902A6E">
      <w:pPr>
        <w:widowControl/>
        <w:ind w:right="480"/>
        <w:jc w:val="center"/>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00404F86" w:rsidRPr="00404F86">
        <w:rPr>
          <w:rFonts w:ascii="微软雅黑" w:eastAsia="微软雅黑" w:hAnsi="微软雅黑" w:cs="宋体" w:hint="eastAsia"/>
          <w:color w:val="4B4B4B"/>
          <w:kern w:val="0"/>
          <w:sz w:val="24"/>
          <w:szCs w:val="24"/>
        </w:rPr>
        <w:t>2020年12月23日</w:t>
      </w:r>
    </w:p>
    <w:p w:rsidR="00B80ECB" w:rsidRDefault="00B80ECB"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404F86">
      <w:pPr>
        <w:widowControl/>
        <w:jc w:val="right"/>
        <w:rPr>
          <w:rFonts w:ascii="微软雅黑" w:eastAsia="微软雅黑" w:hAnsi="微软雅黑" w:cs="宋体" w:hint="eastAsia"/>
          <w:color w:val="4B4B4B"/>
          <w:kern w:val="0"/>
          <w:sz w:val="24"/>
          <w:szCs w:val="24"/>
        </w:rPr>
      </w:pPr>
    </w:p>
    <w:p w:rsidR="001C7F08" w:rsidRDefault="001C7F08" w:rsidP="001C7F08">
      <w:pPr>
        <w:pStyle w:val="2"/>
        <w:shd w:val="clear" w:color="auto" w:fill="FFFFFF"/>
        <w:spacing w:before="0" w:after="210"/>
        <w:rPr>
          <w:rFonts w:ascii="微软雅黑" w:eastAsia="微软雅黑" w:hAnsi="微软雅黑"/>
          <w:color w:val="333333"/>
          <w:spacing w:val="8"/>
          <w:sz w:val="33"/>
          <w:szCs w:val="33"/>
        </w:rPr>
      </w:pPr>
      <w:r>
        <w:rPr>
          <w:rFonts w:ascii="微软雅黑" w:eastAsia="微软雅黑" w:hAnsi="微软雅黑" w:hint="eastAsia"/>
          <w:color w:val="333333"/>
          <w:spacing w:val="8"/>
          <w:sz w:val="33"/>
          <w:szCs w:val="33"/>
        </w:rPr>
        <w:lastRenderedPageBreak/>
        <w:t>【高校申报必读】2020年第二批产学合作协同育人项目高校申报说明</w:t>
      </w:r>
    </w:p>
    <w:p w:rsidR="001C7F08" w:rsidRDefault="001C7F08" w:rsidP="001C7F08">
      <w:pPr>
        <w:shd w:val="clear" w:color="auto" w:fill="FFFFFF"/>
        <w:spacing w:line="300" w:lineRule="atLeast"/>
        <w:rPr>
          <w:rFonts w:ascii="微软雅黑" w:eastAsia="微软雅黑" w:hAnsi="微软雅黑" w:hint="eastAsia"/>
          <w:color w:val="333333"/>
          <w:spacing w:val="8"/>
          <w:sz w:val="2"/>
          <w:szCs w:val="2"/>
        </w:rPr>
      </w:pPr>
      <w:hyperlink r:id="rId7" w:history="1">
        <w:r>
          <w:rPr>
            <w:rStyle w:val="a6"/>
            <w:rFonts w:ascii="微软雅黑" w:eastAsia="微软雅黑" w:hAnsi="微软雅黑" w:hint="eastAsia"/>
            <w:color w:val="576B95"/>
            <w:spacing w:val="8"/>
            <w:sz w:val="23"/>
            <w:szCs w:val="23"/>
          </w:rPr>
          <w:t>产学合作协同育人项目专家组</w:t>
        </w:r>
      </w:hyperlink>
      <w:r>
        <w:rPr>
          <w:rStyle w:val="apple-converted-space"/>
          <w:rFonts w:ascii="微软雅黑" w:eastAsia="微软雅黑" w:hAnsi="微软雅黑" w:hint="eastAsia"/>
          <w:color w:val="333333"/>
          <w:spacing w:val="8"/>
          <w:sz w:val="2"/>
          <w:szCs w:val="2"/>
        </w:rPr>
        <w:t> </w:t>
      </w:r>
      <w:r>
        <w:rPr>
          <w:rStyle w:val="a8"/>
          <w:rFonts w:ascii="微软雅黑" w:eastAsia="微软雅黑" w:hAnsi="微软雅黑" w:hint="eastAsia"/>
          <w:i w:val="0"/>
          <w:iCs w:val="0"/>
          <w:color w:val="333333"/>
          <w:spacing w:val="8"/>
          <w:sz w:val="23"/>
          <w:szCs w:val="23"/>
        </w:rPr>
        <w:t>昨天</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2020年第二批产学合作协同育人项目申报指南通过企业名单已公布，申报前请仔细阅读“产学合作协同育人项目平台高校申报操作指南（2020年12月）”，以免因操作原因影响申报。现将申报过程中的有关注意事项说明如下。</w:t>
      </w:r>
    </w:p>
    <w:p w:rsidR="001C7F08" w:rsidRDefault="001C7F08" w:rsidP="00773604">
      <w:pPr>
        <w:pStyle w:val="a5"/>
        <w:shd w:val="clear" w:color="auto" w:fill="FFFFFF"/>
        <w:spacing w:before="0" w:beforeAutospacing="0" w:after="0" w:afterAutospacing="0"/>
        <w:ind w:firstLineChars="150" w:firstLine="414"/>
        <w:jc w:val="both"/>
        <w:rPr>
          <w:rFonts w:ascii="微软雅黑" w:eastAsia="微软雅黑" w:hAnsi="微软雅黑" w:hint="eastAsia"/>
          <w:color w:val="333333"/>
          <w:spacing w:val="8"/>
          <w:sz w:val="26"/>
          <w:szCs w:val="26"/>
        </w:rPr>
      </w:pPr>
      <w:r>
        <w:rPr>
          <w:rStyle w:val="a9"/>
          <w:rFonts w:ascii="微软雅黑" w:eastAsia="微软雅黑" w:hAnsi="微软雅黑" w:hint="eastAsia"/>
          <w:color w:val="333333"/>
          <w:spacing w:val="8"/>
          <w:sz w:val="26"/>
          <w:szCs w:val="26"/>
        </w:rPr>
        <w:t>一</w:t>
      </w:r>
      <w:r w:rsidR="00773604">
        <w:rPr>
          <w:rFonts w:ascii="微软雅黑" w:eastAsia="微软雅黑" w:hAnsi="微软雅黑" w:hint="eastAsia"/>
          <w:color w:val="333333"/>
          <w:spacing w:val="8"/>
          <w:sz w:val="26"/>
          <w:szCs w:val="26"/>
        </w:rPr>
        <w:t>、</w:t>
      </w:r>
      <w:r>
        <w:rPr>
          <w:rStyle w:val="a9"/>
          <w:rFonts w:ascii="微软雅黑" w:eastAsia="微软雅黑" w:hAnsi="微软雅黑" w:hint="eastAsia"/>
          <w:color w:val="333333"/>
          <w:spacing w:val="8"/>
          <w:sz w:val="26"/>
          <w:szCs w:val="26"/>
        </w:rPr>
        <w:t>参与条件</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1.参与教师/学生所在高校必须是教育部公布的“全国高等学校名单”中的本科层次高校。</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教师/学生须注册高校账号，每个账号对应一位项目申请人。教师账号可申报“新工科、新医科、新农科、新文科建设”“教学内容和课程体系改革”“创新创业教育改革”“师资培训”“实践条件和实践基地建设”五类项目，学生账号可申报“创新创业联合基金”项目。</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3.高校管理员须先自行注册账号，注册用户名请使用学校标识码（详见附件“全国高等学校名单”），姓名请使用“学校名称+管理员”格式，如“XXX大学管理员”。登录后通过“产学合作”-“高校管理员申请”填写和提交管理员申请。管理员申请审核通过后，可进行校内项目申报及结题申请管理。其中，高校管理员身份证明材料须加盖校级项目主管部门公章。</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Style w:val="a9"/>
          <w:rFonts w:ascii="微软雅黑" w:eastAsia="微软雅黑" w:hAnsi="微软雅黑" w:hint="eastAsia"/>
          <w:color w:val="333333"/>
          <w:spacing w:val="8"/>
          <w:sz w:val="26"/>
          <w:szCs w:val="26"/>
        </w:rPr>
        <w:t>注：每所高校仅限提交一份高校管理员申请。</w:t>
      </w:r>
    </w:p>
    <w:p w:rsidR="001C7F08" w:rsidRDefault="001C7F08" w:rsidP="001C7F08">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Style w:val="a9"/>
          <w:rFonts w:ascii="微软雅黑" w:eastAsia="微软雅黑" w:hAnsi="微软雅黑" w:hint="eastAsia"/>
          <w:color w:val="333333"/>
          <w:spacing w:val="8"/>
          <w:sz w:val="26"/>
          <w:szCs w:val="26"/>
        </w:rPr>
        <w:lastRenderedPageBreak/>
        <w:t>二</w:t>
      </w:r>
      <w:r w:rsidR="00773604">
        <w:rPr>
          <w:rFonts w:ascii="微软雅黑" w:eastAsia="微软雅黑" w:hAnsi="微软雅黑" w:hint="eastAsia"/>
          <w:color w:val="333333"/>
          <w:spacing w:val="8"/>
          <w:sz w:val="26"/>
          <w:szCs w:val="26"/>
        </w:rPr>
        <w:t>、</w:t>
      </w:r>
      <w:r>
        <w:rPr>
          <w:rStyle w:val="a9"/>
          <w:rFonts w:ascii="微软雅黑" w:eastAsia="微软雅黑" w:hAnsi="微软雅黑" w:hint="eastAsia"/>
          <w:color w:val="333333"/>
          <w:spacing w:val="8"/>
          <w:sz w:val="26"/>
          <w:szCs w:val="26"/>
        </w:rPr>
        <w:t>申报注意事项</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sidRPr="001C7F08">
        <w:rPr>
          <w:rFonts w:ascii="微软雅黑" w:eastAsia="微软雅黑" w:hAnsi="微软雅黑" w:hint="eastAsia"/>
          <w:color w:val="333333"/>
          <w:spacing w:val="8"/>
          <w:sz w:val="26"/>
          <w:szCs w:val="26"/>
        </w:rPr>
        <w:t>1.高校教师/学生登录后可点击“产学合作”-“查看企业项目指南”查看企业项目指南。在“企业项目列表”页面中，可根据“企业名称”“项目名称”“项目类型”“涉及专业及产业方向”检索项目。</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sidRPr="001C7F08">
        <w:rPr>
          <w:rFonts w:ascii="微软雅黑" w:eastAsia="微软雅黑" w:hAnsi="微软雅黑" w:hint="eastAsia"/>
          <w:color w:val="333333"/>
          <w:spacing w:val="8"/>
          <w:sz w:val="26"/>
          <w:szCs w:val="26"/>
        </w:rPr>
        <w:t>2.在“企业项目列表”页面，可点击“企业名称”“项目名称”等查看企业项目指南，并可在企业项目指南页面下载企业项目申报书。确定申报意向后，点击“企业项目列表”页面中的“申请”按钮填写项目申请表单。在“项目申请表单”页面，填写相关内容后请及时保存，确认无误后点击“申请”按钮提交项目申请。已保存但未提交的项目可在“产学合作”-“管理项目申请”的“待办”列表中查看（如项目未显示，请点击“刷新”按钮）。</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sidRPr="001C7F08">
        <w:rPr>
          <w:rFonts w:ascii="微软雅黑" w:eastAsia="微软雅黑" w:hAnsi="微软雅黑" w:hint="eastAsia"/>
          <w:color w:val="333333"/>
          <w:spacing w:val="8"/>
          <w:sz w:val="26"/>
          <w:szCs w:val="26"/>
        </w:rPr>
        <w:t>3.“项目负责人”默认为当前登录用户，</w:t>
      </w:r>
      <w:proofErr w:type="gramStart"/>
      <w:r w:rsidRPr="001C7F08">
        <w:rPr>
          <w:rFonts w:ascii="微软雅黑" w:eastAsia="微软雅黑" w:hAnsi="微软雅黑" w:hint="eastAsia"/>
          <w:color w:val="333333"/>
          <w:spacing w:val="8"/>
          <w:sz w:val="26"/>
          <w:szCs w:val="26"/>
        </w:rPr>
        <w:t>请确保</w:t>
      </w:r>
      <w:proofErr w:type="gramEnd"/>
      <w:r w:rsidRPr="001C7F08">
        <w:rPr>
          <w:rFonts w:ascii="微软雅黑" w:eastAsia="微软雅黑" w:hAnsi="微软雅黑" w:hint="eastAsia"/>
          <w:color w:val="333333"/>
          <w:spacing w:val="8"/>
          <w:sz w:val="26"/>
          <w:szCs w:val="26"/>
        </w:rPr>
        <w:t>“项目申请表单”页面中的“项目负责人”与项目申报书中的项目负责人一致。每个项目的项目负责人仅限一人。请勿代替他人申报，以免影响立项结果。</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sidRPr="001C7F08">
        <w:rPr>
          <w:rFonts w:ascii="微软雅黑" w:eastAsia="微软雅黑" w:hAnsi="微软雅黑" w:hint="eastAsia"/>
          <w:color w:val="333333"/>
          <w:spacing w:val="8"/>
          <w:sz w:val="26"/>
          <w:szCs w:val="26"/>
        </w:rPr>
        <w:t>4.每位申请人仅允许有3项在</w:t>
      </w:r>
      <w:proofErr w:type="gramStart"/>
      <w:r w:rsidRPr="001C7F08">
        <w:rPr>
          <w:rFonts w:ascii="微软雅黑" w:eastAsia="微软雅黑" w:hAnsi="微软雅黑" w:hint="eastAsia"/>
          <w:color w:val="333333"/>
          <w:spacing w:val="8"/>
          <w:sz w:val="26"/>
          <w:szCs w:val="26"/>
        </w:rPr>
        <w:t>研</w:t>
      </w:r>
      <w:proofErr w:type="gramEnd"/>
      <w:r w:rsidRPr="001C7F08">
        <w:rPr>
          <w:rFonts w:ascii="微软雅黑" w:eastAsia="微软雅黑" w:hAnsi="微软雅黑" w:hint="eastAsia"/>
          <w:color w:val="333333"/>
          <w:spacing w:val="8"/>
          <w:sz w:val="26"/>
          <w:szCs w:val="26"/>
        </w:rPr>
        <w:t>项目（不包含未立项项目和已结题项目），每批次最多申报3个项目，超过申报数量的项目不予立项。</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sidRPr="001C7F08">
        <w:rPr>
          <w:rFonts w:ascii="微软雅黑" w:eastAsia="微软雅黑" w:hAnsi="微软雅黑" w:hint="eastAsia"/>
          <w:color w:val="333333"/>
          <w:spacing w:val="8"/>
          <w:sz w:val="26"/>
          <w:szCs w:val="26"/>
        </w:rPr>
        <w:t>5.项目申报后，请及时关注高校和企业审核进展。企业审核通过的项目，高校与企业应签署合作协议，明确项目内容、资助形式及时间、预期成果、项目周期和验收标准等事项。合作协议由高校与企业签署，协议盖章必须为高校、企业公章（或合同章）。合作协议由项目负责人上传至项目平台，并须经企业确认。请及时关注协议确认进度，以免影响项目立项。</w:t>
      </w:r>
    </w:p>
    <w:p w:rsidR="001C7F08" w:rsidRDefault="001C7F08" w:rsidP="001C7F08">
      <w:pPr>
        <w:pStyle w:val="a5"/>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Style w:val="a9"/>
          <w:rFonts w:ascii="微软雅黑" w:eastAsia="微软雅黑" w:hAnsi="微软雅黑" w:hint="eastAsia"/>
          <w:color w:val="333333"/>
          <w:spacing w:val="8"/>
          <w:sz w:val="26"/>
          <w:szCs w:val="26"/>
        </w:rPr>
        <w:lastRenderedPageBreak/>
        <w:t>三</w:t>
      </w:r>
      <w:r w:rsidR="00773604">
        <w:rPr>
          <w:rFonts w:ascii="微软雅黑" w:eastAsia="微软雅黑" w:hAnsi="微软雅黑" w:hint="eastAsia"/>
          <w:color w:val="333333"/>
          <w:spacing w:val="8"/>
          <w:sz w:val="26"/>
          <w:szCs w:val="26"/>
        </w:rPr>
        <w:t>、</w:t>
      </w:r>
      <w:r>
        <w:rPr>
          <w:rStyle w:val="a9"/>
          <w:rFonts w:ascii="微软雅黑" w:eastAsia="微软雅黑" w:hAnsi="微软雅黑" w:hint="eastAsia"/>
          <w:color w:val="333333"/>
          <w:spacing w:val="8"/>
          <w:sz w:val="26"/>
          <w:szCs w:val="26"/>
        </w:rPr>
        <w:t>时间安排</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2020年12月31日—2021年1月8日：高校申请管理员权限；高校教师/学生可查看企业项目指南，进行项目申报准备。</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2021年1月10日—2021年1月31日：高校教师/学生申报项目；高校管理员审核校内申请。</w:t>
      </w:r>
    </w:p>
    <w:p w:rsidR="001C7F08" w:rsidRDefault="001C7F08" w:rsidP="001C7F08">
      <w:pPr>
        <w:pStyle w:val="a5"/>
        <w:shd w:val="clear" w:color="auto" w:fill="FFFFFF"/>
        <w:spacing w:before="0" w:beforeAutospacing="0" w:after="0" w:afterAutospacing="0"/>
        <w:ind w:firstLine="48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2021年2月1日—2021年3月15日：企业评审项目；校</w:t>
      </w:r>
      <w:proofErr w:type="gramStart"/>
      <w:r>
        <w:rPr>
          <w:rFonts w:ascii="微软雅黑" w:eastAsia="微软雅黑" w:hAnsi="微软雅黑" w:hint="eastAsia"/>
          <w:color w:val="333333"/>
          <w:spacing w:val="8"/>
          <w:sz w:val="26"/>
          <w:szCs w:val="26"/>
        </w:rPr>
        <w:t>企签订</w:t>
      </w:r>
      <w:proofErr w:type="gramEnd"/>
      <w:r>
        <w:rPr>
          <w:rFonts w:ascii="微软雅黑" w:eastAsia="微软雅黑" w:hAnsi="微软雅黑" w:hint="eastAsia"/>
          <w:color w:val="333333"/>
          <w:spacing w:val="8"/>
          <w:sz w:val="26"/>
          <w:szCs w:val="26"/>
        </w:rPr>
        <w:t>合作协议；项目负责人上</w:t>
      </w:r>
      <w:proofErr w:type="gramStart"/>
      <w:r>
        <w:rPr>
          <w:rFonts w:ascii="微软雅黑" w:eastAsia="微软雅黑" w:hAnsi="微软雅黑" w:hint="eastAsia"/>
          <w:color w:val="333333"/>
          <w:spacing w:val="8"/>
          <w:sz w:val="26"/>
          <w:szCs w:val="26"/>
        </w:rPr>
        <w:t>传合作</w:t>
      </w:r>
      <w:proofErr w:type="gramEnd"/>
      <w:r>
        <w:rPr>
          <w:rFonts w:ascii="微软雅黑" w:eastAsia="微软雅黑" w:hAnsi="微软雅黑" w:hint="eastAsia"/>
          <w:color w:val="333333"/>
          <w:spacing w:val="8"/>
          <w:sz w:val="26"/>
          <w:szCs w:val="26"/>
        </w:rPr>
        <w:t>协议；企业确认协议并提交立项报告。</w:t>
      </w:r>
    </w:p>
    <w:p w:rsidR="001C7F08" w:rsidRDefault="001C7F08" w:rsidP="00C64E2D">
      <w:pPr>
        <w:shd w:val="clear" w:color="auto" w:fill="FFFFFF"/>
        <w:ind w:firstLineChars="200" w:firstLine="552"/>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项目申报咨询：cxhz@moe.edu.cn。</w:t>
      </w:r>
    </w:p>
    <w:p w:rsidR="001C7F08" w:rsidRDefault="001C7F08" w:rsidP="001C7F08">
      <w:pPr>
        <w:shd w:val="clear" w:color="auto" w:fill="FFFFFF"/>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2857500" cy="2857500"/>
            <wp:effectExtent l="1905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微软雅黑" w:eastAsia="微软雅黑" w:hAnsi="微软雅黑"/>
          <w:noProof/>
          <w:color w:val="333333"/>
          <w:spacing w:val="8"/>
          <w:sz w:val="26"/>
          <w:szCs w:val="26"/>
        </w:rPr>
        <w:lastRenderedPageBreak/>
        <w:drawing>
          <wp:inline distT="0" distB="0" distL="0" distR="0">
            <wp:extent cx="2857500" cy="2857500"/>
            <wp:effectExtent l="1905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Pr>
          <w:rFonts w:ascii="微软雅黑" w:eastAsia="微软雅黑" w:hAnsi="微软雅黑"/>
          <w:color w:val="333333"/>
          <w:spacing w:val="8"/>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r>
        <w:rPr>
          <w:rFonts w:ascii="微软雅黑" w:eastAsia="微软雅黑" w:hAnsi="微软雅黑"/>
          <w:noProof/>
          <w:color w:val="333333"/>
          <w:spacing w:val="8"/>
          <w:sz w:val="26"/>
          <w:szCs w:val="26"/>
        </w:rPr>
        <w:drawing>
          <wp:inline distT="0" distB="0" distL="0" distR="0">
            <wp:extent cx="8658225" cy="2200275"/>
            <wp:effectExtent l="19050" t="0" r="9525"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9" cstate="print"/>
                    <a:srcRect/>
                    <a:stretch>
                      <a:fillRect/>
                    </a:stretch>
                  </pic:blipFill>
                  <pic:spPr bwMode="auto">
                    <a:xfrm>
                      <a:off x="0" y="0"/>
                      <a:ext cx="8658225" cy="2200275"/>
                    </a:xfrm>
                    <a:prstGeom prst="rect">
                      <a:avLst/>
                    </a:prstGeom>
                    <a:noFill/>
                    <a:ln w="9525">
                      <a:noFill/>
                      <a:miter lim="800000"/>
                      <a:headEnd/>
                      <a:tailEnd/>
                    </a:ln>
                  </pic:spPr>
                </pic:pic>
              </a:graphicData>
            </a:graphic>
          </wp:inline>
        </w:drawing>
      </w:r>
    </w:p>
    <w:p w:rsidR="001C7F08" w:rsidRPr="00404F86" w:rsidRDefault="001C7F08" w:rsidP="001C7F08">
      <w:pPr>
        <w:widowControl/>
        <w:jc w:val="left"/>
        <w:rPr>
          <w:rFonts w:ascii="微软雅黑" w:eastAsia="微软雅黑" w:hAnsi="微软雅黑" w:cs="宋体" w:hint="eastAsia"/>
          <w:color w:val="4B4B4B"/>
          <w:kern w:val="0"/>
          <w:sz w:val="24"/>
          <w:szCs w:val="24"/>
        </w:rPr>
      </w:pPr>
    </w:p>
    <w:sectPr w:rsidR="001C7F08" w:rsidRPr="00404F86" w:rsidSect="008259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C9" w:rsidRDefault="004D18C9" w:rsidP="00404F86">
      <w:r>
        <w:separator/>
      </w:r>
    </w:p>
  </w:endnote>
  <w:endnote w:type="continuationSeparator" w:id="0">
    <w:p w:rsidR="004D18C9" w:rsidRDefault="004D18C9" w:rsidP="00404F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C9" w:rsidRDefault="004D18C9" w:rsidP="00404F86">
      <w:r>
        <w:separator/>
      </w:r>
    </w:p>
  </w:footnote>
  <w:footnote w:type="continuationSeparator" w:id="0">
    <w:p w:rsidR="004D18C9" w:rsidRDefault="004D18C9" w:rsidP="00404F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F86"/>
    <w:rsid w:val="0000155D"/>
    <w:rsid w:val="001C7F08"/>
    <w:rsid w:val="002D5B98"/>
    <w:rsid w:val="00404F86"/>
    <w:rsid w:val="004D18C9"/>
    <w:rsid w:val="00773604"/>
    <w:rsid w:val="00825974"/>
    <w:rsid w:val="00902A6E"/>
    <w:rsid w:val="00B80ECB"/>
    <w:rsid w:val="00C64E2D"/>
    <w:rsid w:val="00D0267A"/>
    <w:rsid w:val="00E673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974"/>
    <w:pPr>
      <w:widowControl w:val="0"/>
      <w:jc w:val="both"/>
    </w:pPr>
  </w:style>
  <w:style w:type="paragraph" w:styleId="1">
    <w:name w:val="heading 1"/>
    <w:basedOn w:val="a"/>
    <w:link w:val="1Char"/>
    <w:uiPriority w:val="9"/>
    <w:qFormat/>
    <w:rsid w:val="00404F8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1C7F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4F86"/>
    <w:rPr>
      <w:sz w:val="18"/>
      <w:szCs w:val="18"/>
    </w:rPr>
  </w:style>
  <w:style w:type="paragraph" w:styleId="a4">
    <w:name w:val="footer"/>
    <w:basedOn w:val="a"/>
    <w:link w:val="Char0"/>
    <w:uiPriority w:val="99"/>
    <w:semiHidden/>
    <w:unhideWhenUsed/>
    <w:rsid w:val="00404F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4F86"/>
    <w:rPr>
      <w:sz w:val="18"/>
      <w:szCs w:val="18"/>
    </w:rPr>
  </w:style>
  <w:style w:type="character" w:customStyle="1" w:styleId="1Char">
    <w:name w:val="标题 1 Char"/>
    <w:basedOn w:val="a0"/>
    <w:link w:val="1"/>
    <w:uiPriority w:val="9"/>
    <w:rsid w:val="00404F86"/>
    <w:rPr>
      <w:rFonts w:ascii="宋体" w:eastAsia="宋体" w:hAnsi="宋体" w:cs="宋体"/>
      <w:b/>
      <w:bCs/>
      <w:kern w:val="36"/>
      <w:sz w:val="48"/>
      <w:szCs w:val="48"/>
    </w:rPr>
  </w:style>
  <w:style w:type="paragraph" w:styleId="a5">
    <w:name w:val="Normal (Web)"/>
    <w:basedOn w:val="a"/>
    <w:uiPriority w:val="99"/>
    <w:semiHidden/>
    <w:unhideWhenUsed/>
    <w:rsid w:val="00404F8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04F86"/>
    <w:rPr>
      <w:color w:val="0000FF"/>
      <w:u w:val="single"/>
    </w:rPr>
  </w:style>
  <w:style w:type="paragraph" w:styleId="a7">
    <w:name w:val="Date"/>
    <w:basedOn w:val="a"/>
    <w:next w:val="a"/>
    <w:link w:val="Char1"/>
    <w:uiPriority w:val="99"/>
    <w:semiHidden/>
    <w:unhideWhenUsed/>
    <w:rsid w:val="00B80ECB"/>
    <w:pPr>
      <w:ind w:leftChars="2500" w:left="100"/>
    </w:pPr>
  </w:style>
  <w:style w:type="character" w:customStyle="1" w:styleId="Char1">
    <w:name w:val="日期 Char"/>
    <w:basedOn w:val="a0"/>
    <w:link w:val="a7"/>
    <w:uiPriority w:val="99"/>
    <w:semiHidden/>
    <w:rsid w:val="00B80ECB"/>
  </w:style>
  <w:style w:type="character" w:customStyle="1" w:styleId="2Char">
    <w:name w:val="标题 2 Char"/>
    <w:basedOn w:val="a0"/>
    <w:link w:val="2"/>
    <w:uiPriority w:val="9"/>
    <w:semiHidden/>
    <w:rsid w:val="001C7F08"/>
    <w:rPr>
      <w:rFonts w:asciiTheme="majorHAnsi" w:eastAsiaTheme="majorEastAsia" w:hAnsiTheme="majorHAnsi" w:cstheme="majorBidi"/>
      <w:b/>
      <w:bCs/>
      <w:sz w:val="32"/>
      <w:szCs w:val="32"/>
    </w:rPr>
  </w:style>
  <w:style w:type="character" w:customStyle="1" w:styleId="richmediameta">
    <w:name w:val="rich_media_meta"/>
    <w:basedOn w:val="a0"/>
    <w:rsid w:val="001C7F08"/>
  </w:style>
  <w:style w:type="character" w:customStyle="1" w:styleId="apple-converted-space">
    <w:name w:val="apple-converted-space"/>
    <w:basedOn w:val="a0"/>
    <w:rsid w:val="001C7F08"/>
  </w:style>
  <w:style w:type="character" w:styleId="a8">
    <w:name w:val="Emphasis"/>
    <w:basedOn w:val="a0"/>
    <w:uiPriority w:val="20"/>
    <w:qFormat/>
    <w:rsid w:val="001C7F08"/>
    <w:rPr>
      <w:i/>
      <w:iCs/>
    </w:rPr>
  </w:style>
  <w:style w:type="character" w:styleId="a9">
    <w:name w:val="Strong"/>
    <w:basedOn w:val="a0"/>
    <w:uiPriority w:val="22"/>
    <w:qFormat/>
    <w:rsid w:val="001C7F08"/>
    <w:rPr>
      <w:b/>
      <w:bCs/>
    </w:rPr>
  </w:style>
  <w:style w:type="paragraph" w:styleId="aa">
    <w:name w:val="Balloon Text"/>
    <w:basedOn w:val="a"/>
    <w:link w:val="Char2"/>
    <w:uiPriority w:val="99"/>
    <w:semiHidden/>
    <w:unhideWhenUsed/>
    <w:rsid w:val="001C7F08"/>
    <w:rPr>
      <w:sz w:val="18"/>
      <w:szCs w:val="18"/>
    </w:rPr>
  </w:style>
  <w:style w:type="character" w:customStyle="1" w:styleId="Char2">
    <w:name w:val="批注框文本 Char"/>
    <w:basedOn w:val="a0"/>
    <w:link w:val="aa"/>
    <w:uiPriority w:val="99"/>
    <w:semiHidden/>
    <w:rsid w:val="001C7F08"/>
    <w:rPr>
      <w:sz w:val="18"/>
      <w:szCs w:val="18"/>
    </w:rPr>
  </w:style>
</w:styles>
</file>

<file path=word/webSettings.xml><?xml version="1.0" encoding="utf-8"?>
<w:webSettings xmlns:r="http://schemas.openxmlformats.org/officeDocument/2006/relationships" xmlns:w="http://schemas.openxmlformats.org/wordprocessingml/2006/main">
  <w:divs>
    <w:div w:id="760180820">
      <w:bodyDiv w:val="1"/>
      <w:marLeft w:val="0"/>
      <w:marRight w:val="0"/>
      <w:marTop w:val="0"/>
      <w:marBottom w:val="0"/>
      <w:divBdr>
        <w:top w:val="none" w:sz="0" w:space="0" w:color="auto"/>
        <w:left w:val="none" w:sz="0" w:space="0" w:color="auto"/>
        <w:bottom w:val="none" w:sz="0" w:space="0" w:color="auto"/>
        <w:right w:val="none" w:sz="0" w:space="0" w:color="auto"/>
      </w:divBdr>
      <w:divsChild>
        <w:div w:id="1885945578">
          <w:marLeft w:val="0"/>
          <w:marRight w:val="0"/>
          <w:marTop w:val="240"/>
          <w:marBottom w:val="0"/>
          <w:divBdr>
            <w:top w:val="none" w:sz="0" w:space="0" w:color="auto"/>
            <w:left w:val="none" w:sz="0" w:space="0" w:color="auto"/>
            <w:bottom w:val="none" w:sz="0" w:space="0" w:color="auto"/>
            <w:right w:val="none" w:sz="0" w:space="0" w:color="auto"/>
          </w:divBdr>
        </w:div>
      </w:divsChild>
    </w:div>
    <w:div w:id="1791124682">
      <w:bodyDiv w:val="1"/>
      <w:marLeft w:val="0"/>
      <w:marRight w:val="0"/>
      <w:marTop w:val="0"/>
      <w:marBottom w:val="0"/>
      <w:divBdr>
        <w:top w:val="none" w:sz="0" w:space="0" w:color="auto"/>
        <w:left w:val="none" w:sz="0" w:space="0" w:color="auto"/>
        <w:bottom w:val="none" w:sz="0" w:space="0" w:color="auto"/>
        <w:right w:val="none" w:sz="0" w:space="0" w:color="auto"/>
      </w:divBdr>
      <w:divsChild>
        <w:div w:id="3088852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tongzhi/202012/W020201224566619787243.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2021-01-05T00:56:00Z</dcterms:created>
  <dcterms:modified xsi:type="dcterms:W3CDTF">2021-01-05T01:13:00Z</dcterms:modified>
</cp:coreProperties>
</file>