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0"/>
          <w:szCs w:val="30"/>
          <w:bdr w:val="none" w:color="auto" w:sz="0" w:space="0"/>
        </w:rPr>
        <w:t>教育部社科司关于2020年度高校思想政治理论课教师研究专项立项的通知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教社科司函〔2021〕18号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各省、自治区、直辖市教育厅（教委），新疆生产建设兵团教育局，有关部门（单位）教育司（局），部属各高等学校、部省合建各高等学校：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教育部“高校哲学社会科学繁荣计划专项”中设立的高校思想政治理论课教师研究专项，已纳入教育部人文社会科学研究项目。经我司组织专家严格评审和面向社会公示，2020年度高校思想政治理论课教师研究专项共有163项批准立项。现将立项结果予以公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请立项项目负责人按照《教育部社科司关于2020年度高校思想政治理论课教师研究专项申报工作的通知》要求和所立项项目名称，提交1份带有负责人及成员签名、责任单位盖章的纸质申报材料，由申报单位统一寄送至高校社会科学管理咨询服务中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联系人：范明宇；联系电话：010-58805145；地址：北京市海淀区新街口外大街19号北京师范大学科技楼C区1001室，社科管理咨询服务中心，邮编：100875。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附件：</w:t>
      </w: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instrText xml:space="preserve"> HYPERLINK "http://www.moe.gov.cn/s78/A13/tongzhi/202102/W020210204529500054108.pdf" \t "http://www.moe.gov.cn/s78/A13/tongzhi/202102/_blank"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t>2020年度高校思想政治理论课教师研究专项立项结果一览表</w:t>
      </w: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教育部社会科学司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2021年2月4日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本校立项名单：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4B4B4B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91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</w:rPr>
        <w:t>20SZK14654001 提高大学生思政课获得感教学模式创新及评价指标 体系研究 郑州西亚斯学院 王自芳 一般项目：教学研究项目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B4B4B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8182F"/>
    <w:rsid w:val="5EC44D73"/>
    <w:rsid w:val="66A4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2021-02-09T10:36:43Z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