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>2021年全国大学生英语竞赛（NECCS）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>开始报名啦！！！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所有参赛者均有参赛证书，所有获奖者均有获奖证书和校级奖励，校级二等奖及以上还有专项学分奖励哦，校级一等奖获得者更有省赛参赛资格。外语学院全程专项辅导，辅导团队强势助力，奖励多多，等你来拿！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全校学生均可参加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Theme="minorEastAsia" w:hAnsiTheme="minorEastAsia" w:cstheme="minorEastAsia"/>
          <w:b/>
          <w:bCs/>
          <w:color w:val="FF0000"/>
          <w:kern w:val="0"/>
          <w:sz w:val="24"/>
          <w:szCs w:val="24"/>
          <w:lang w:val="en-US" w:eastAsia="zh-CN" w:bidi="ar"/>
        </w:rPr>
        <w:t>3月30日报名截止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，分类别进行考试：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B类 - 适用于英语专业本、专科学生参加；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C类 - 适用于非英语专业本科生参加；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D类 - 适用于体育类和艺术类本科生和非英语专业高职高专类学生参加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电脑端和手机端均可报名，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在线报名流程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登录我校大学生英语竞赛报名网址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instrText xml:space="preserve"> HYPERLINK "https://www.saikr.com/neccs/sias/2021" </w:instrTex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https://www.saikr.com/neccs/sias/2021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按照页面提示注册登录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电脑端登录后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点击下图右下方的“立即报名”按 钮，进入报名和缴费页面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电脑端报名页面如下：</w:t>
      </w:r>
    </w:p>
    <w:p>
      <w:r>
        <w:drawing>
          <wp:inline distT="0" distB="0" distL="114300" distR="114300">
            <wp:extent cx="5264150" cy="2122805"/>
            <wp:effectExtent l="0" t="0" r="1270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手机端页面如下：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245995" cy="2775585"/>
            <wp:effectExtent l="0" t="0" r="1905" b="5715"/>
            <wp:docPr id="2" name="图片 2" descr="fdccdc4cd2cc0b4adc1cb3e77d71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dccdc4cd2cc0b4adc1cb3e77d712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5995" cy="277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drawing>
          <wp:inline distT="0" distB="0" distL="114300" distR="114300">
            <wp:extent cx="2389505" cy="2642870"/>
            <wp:effectExtent l="0" t="0" r="10795" b="5080"/>
            <wp:docPr id="3" name="图片 3" descr="4006b4a498a8a48c377ec36c758e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06b4a498a8a48c377ec36c758e68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9505" cy="264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注意：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b/>
          <w:i w:val="0"/>
          <w:caps w:val="0"/>
          <w:color w:val="FF0000"/>
          <w:spacing w:val="0"/>
          <w:sz w:val="21"/>
          <w:szCs w:val="21"/>
        </w:rPr>
      </w:pPr>
      <w:r>
        <w:rPr>
          <w:rFonts w:hint="eastAsia"/>
          <w:b/>
          <w:bCs/>
          <w:lang w:val="en-US" w:eastAsia="zh-CN"/>
        </w:rPr>
        <w:t>报名时注意选对类别，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kern w:val="0"/>
          <w:sz w:val="21"/>
          <w:szCs w:val="21"/>
          <w:lang w:val="en-US" w:eastAsia="zh-CN" w:bidi="ar"/>
        </w:rPr>
        <w:t>严禁跨类别报名！ 跨类别参赛成绩视为无效！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drawing>
          <wp:inline distT="0" distB="0" distL="114300" distR="114300">
            <wp:extent cx="4933950" cy="1134110"/>
            <wp:effectExtent l="0" t="0" r="0" b="889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报名费为每人50元，在线支付方式支持支付宝和微信付款。参考书籍非必选项，也可通过其他网购平台购买。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初赛时间为4月24日，与专八考试在同一天，已报名专八考试的考生请慎重选择。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缴费成功后可加入我校2021年全国大英竞赛钉钉群，组委会的老师24小时在线辅导答疑解惑。</w:t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49530</wp:posOffset>
            </wp:positionV>
            <wp:extent cx="2905125" cy="2400935"/>
            <wp:effectExtent l="0" t="0" r="9525" b="18415"/>
            <wp:wrapNone/>
            <wp:docPr id="4" name="图片 4" descr="ef3fe04cebb1f42d9743bc5e33dc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f3fe04cebb1f42d9743bc5e33dc436"/>
                    <pic:cNvPicPr>
                      <a:picLocks noChangeAspect="1"/>
                    </pic:cNvPicPr>
                  </pic:nvPicPr>
                  <pic:blipFill>
                    <a:blip r:embed="rId8"/>
                    <a:srcRect t="17524" b="15216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2468880</wp:posOffset>
            </wp:positionV>
            <wp:extent cx="2786380" cy="3597910"/>
            <wp:effectExtent l="0" t="0" r="13970" b="254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86380" cy="359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2421255</wp:posOffset>
            </wp:positionV>
            <wp:extent cx="2576830" cy="3329940"/>
            <wp:effectExtent l="0" t="0" r="13970" b="3810"/>
            <wp:wrapNone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683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62A1"/>
    <w:multiLevelType w:val="singleLevel"/>
    <w:tmpl w:val="0C5A62A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68719FB"/>
    <w:multiLevelType w:val="singleLevel"/>
    <w:tmpl w:val="668719FB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477B5"/>
    <w:rsid w:val="16961C01"/>
    <w:rsid w:val="202C1368"/>
    <w:rsid w:val="210A510D"/>
    <w:rsid w:val="49C46113"/>
    <w:rsid w:val="58C41304"/>
    <w:rsid w:val="5A0D2AC5"/>
    <w:rsid w:val="60201762"/>
    <w:rsid w:val="6C5D57B8"/>
    <w:rsid w:val="6D3D68BB"/>
    <w:rsid w:val="70041002"/>
    <w:rsid w:val="72A80909"/>
    <w:rsid w:val="7DD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2021-03-06T10:13:00Z</dcterms:created>
  <dc:creator>86132</dc:creator>
  <cp:lastModifiedBy>shanner</cp:lastModifiedBy>
  <dcterms:modified xsi:type="dcterms:W3CDTF">2021-03-18T01:12:53Z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